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5A0" w:rsidRPr="009955A0" w:rsidRDefault="009955A0" w:rsidP="009955A0">
      <w:pPr>
        <w:spacing w:line="240" w:lineRule="auto"/>
        <w:jc w:val="center"/>
        <w:rPr>
          <w:rFonts w:ascii="Times New Roman" w:eastAsia="Times New Roman" w:hAnsi="Times New Roman" w:cs="Times New Roman"/>
          <w:color w:val="4F81BD" w:themeColor="accent1"/>
          <w:sz w:val="24"/>
          <w:szCs w:val="24"/>
          <w:lang w:eastAsia="en-US"/>
        </w:rPr>
      </w:pPr>
      <w:r w:rsidRPr="009955A0">
        <w:rPr>
          <w:rFonts w:ascii="Times New Roman" w:eastAsia="Calibri" w:hAnsi="Times New Roman" w:cs="Calibri"/>
          <w:sz w:val="24"/>
          <w:lang w:eastAsia="ar-SA"/>
        </w:rPr>
        <w:object w:dxaOrig="1572" w:dyaOrig="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05pt;height:47.25pt" o:ole="">
            <v:imagedata r:id="rId8" o:title=""/>
          </v:shape>
          <o:OLEObject Type="Embed" ProgID="Word.Picture.8" ShapeID="_x0000_i1025" DrawAspect="Content" ObjectID="_1823863922" r:id="rId9"/>
        </w:object>
      </w:r>
    </w:p>
    <w:p w:rsidR="009955A0" w:rsidRPr="005E7BE6" w:rsidRDefault="009955A0" w:rsidP="005E7BE6">
      <w:pPr>
        <w:spacing w:line="240" w:lineRule="auto"/>
        <w:jc w:val="center"/>
        <w:rPr>
          <w:rFonts w:ascii="Times New Roman" w:eastAsia="Times New Roman" w:hAnsi="Times New Roman" w:cs="Times New Roman"/>
          <w:b/>
          <w:bCs/>
          <w:sz w:val="24"/>
          <w:szCs w:val="24"/>
          <w:lang w:eastAsia="en-US"/>
        </w:rPr>
      </w:pPr>
      <w:r w:rsidRPr="009955A0">
        <w:rPr>
          <w:rFonts w:ascii="Times New Roman" w:eastAsia="Times New Roman" w:hAnsi="Times New Roman" w:cs="Times New Roman"/>
          <w:b/>
          <w:bCs/>
          <w:sz w:val="24"/>
          <w:szCs w:val="24"/>
          <w:lang w:eastAsia="en-US"/>
        </w:rPr>
        <w:t>SKUODO RAJ</w:t>
      </w:r>
      <w:r w:rsidR="005E7BE6">
        <w:rPr>
          <w:rFonts w:ascii="Times New Roman" w:eastAsia="Times New Roman" w:hAnsi="Times New Roman" w:cs="Times New Roman"/>
          <w:b/>
          <w:bCs/>
          <w:sz w:val="24"/>
          <w:szCs w:val="24"/>
          <w:lang w:eastAsia="en-US"/>
        </w:rPr>
        <w:t>ONO SAVIVALDYBĖS ADMINISTRACIJA</w:t>
      </w:r>
    </w:p>
    <w:tbl>
      <w:tblPr>
        <w:tblW w:w="991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955A0" w:rsidRPr="009955A0" w:rsidTr="009955A0">
        <w:trPr>
          <w:cantSplit/>
        </w:trPr>
        <w:tc>
          <w:tcPr>
            <w:tcW w:w="9911" w:type="dxa"/>
            <w:tcBorders>
              <w:top w:val="nil"/>
              <w:left w:val="nil"/>
              <w:bottom w:val="single" w:sz="4" w:space="0" w:color="auto"/>
              <w:right w:val="nil"/>
            </w:tcBorders>
          </w:tcPr>
          <w:p w:rsidR="009955A0" w:rsidRPr="00BA26BB" w:rsidRDefault="00BA26BB" w:rsidP="00BA26BB">
            <w:pPr>
              <w:suppressAutoHyphens/>
              <w:spacing w:after="0" w:line="240" w:lineRule="auto"/>
              <w:ind w:firstLine="79"/>
              <w:rPr>
                <w:rFonts w:ascii="Times New Roman" w:eastAsia="Calibri" w:hAnsi="Times New Roman" w:cs="Times New Roman"/>
                <w:color w:val="000000" w:themeColor="text1"/>
                <w:sz w:val="20"/>
                <w:szCs w:val="20"/>
                <w:lang w:eastAsia="ar-SA"/>
              </w:rPr>
            </w:pPr>
            <w:r>
              <w:rPr>
                <w:rFonts w:ascii="Times New Roman" w:eastAsia="Calibri" w:hAnsi="Times New Roman" w:cs="Times New Roman"/>
                <w:color w:val="000000"/>
                <w:sz w:val="20"/>
                <w:szCs w:val="20"/>
                <w:lang w:eastAsia="ar-SA"/>
              </w:rPr>
              <w:t xml:space="preserve">                </w:t>
            </w:r>
            <w:r w:rsidR="009955A0" w:rsidRPr="009955A0">
              <w:rPr>
                <w:rFonts w:ascii="Times New Roman" w:eastAsia="Calibri" w:hAnsi="Times New Roman" w:cs="Times New Roman"/>
                <w:color w:val="000000"/>
                <w:sz w:val="20"/>
                <w:szCs w:val="20"/>
                <w:lang w:eastAsia="ar-SA"/>
              </w:rPr>
              <w:t xml:space="preserve">Biudžetinė įstaiga. LT-98112 </w:t>
            </w:r>
            <w:r w:rsidR="005E7BE6">
              <w:rPr>
                <w:rFonts w:ascii="Times New Roman" w:eastAsia="Calibri" w:hAnsi="Times New Roman" w:cs="Times New Roman"/>
                <w:color w:val="000000"/>
                <w:sz w:val="20"/>
                <w:szCs w:val="20"/>
                <w:lang w:eastAsia="ar-SA"/>
              </w:rPr>
              <w:t>Skuodas, Vilniaus g. 13, tel. 0</w:t>
            </w:r>
            <w:r w:rsidR="009955A0" w:rsidRPr="009955A0">
              <w:rPr>
                <w:rFonts w:ascii="Times New Roman" w:eastAsia="Calibri" w:hAnsi="Times New Roman" w:cs="Times New Roman"/>
                <w:color w:val="000000"/>
                <w:sz w:val="20"/>
                <w:szCs w:val="20"/>
                <w:lang w:eastAsia="ar-SA"/>
              </w:rPr>
              <w:t xml:space="preserve"> 44</w:t>
            </w:r>
            <w:r w:rsidR="005E7BE6">
              <w:rPr>
                <w:rFonts w:ascii="Times New Roman" w:eastAsia="Calibri" w:hAnsi="Times New Roman" w:cs="Times New Roman"/>
                <w:color w:val="000000"/>
                <w:sz w:val="20"/>
                <w:szCs w:val="20"/>
                <w:lang w:eastAsia="ar-SA"/>
              </w:rPr>
              <w:t>0</w:t>
            </w:r>
            <w:r>
              <w:rPr>
                <w:rFonts w:ascii="Times New Roman" w:eastAsia="Calibri" w:hAnsi="Times New Roman" w:cs="Times New Roman"/>
                <w:color w:val="000000"/>
                <w:sz w:val="20"/>
                <w:szCs w:val="20"/>
                <w:lang w:eastAsia="ar-SA"/>
              </w:rPr>
              <w:t xml:space="preserve"> 739 32, el. paštas </w:t>
            </w:r>
            <w:hyperlink r:id="rId10" w:history="1">
              <w:r w:rsidR="009955A0" w:rsidRPr="00BA26BB">
                <w:rPr>
                  <w:rFonts w:ascii="Times New Roman" w:eastAsia="Calibri" w:hAnsi="Times New Roman" w:cs="Times New Roman"/>
                  <w:color w:val="000000" w:themeColor="text1"/>
                  <w:sz w:val="20"/>
                  <w:szCs w:val="20"/>
                  <w:lang w:eastAsia="ar-SA"/>
                </w:rPr>
                <w:t>savivaldybe@skuodas.lt</w:t>
              </w:r>
            </w:hyperlink>
            <w:r w:rsidR="009955A0" w:rsidRPr="00BA26BB">
              <w:rPr>
                <w:rFonts w:ascii="Times New Roman" w:eastAsia="Calibri" w:hAnsi="Times New Roman" w:cs="Times New Roman"/>
                <w:color w:val="000000" w:themeColor="text1"/>
                <w:sz w:val="20"/>
                <w:szCs w:val="20"/>
                <w:lang w:eastAsia="ar-SA"/>
              </w:rPr>
              <w:t>.</w:t>
            </w:r>
          </w:p>
          <w:p w:rsidR="009955A0" w:rsidRPr="009955A0" w:rsidRDefault="009955A0" w:rsidP="009955A0">
            <w:pPr>
              <w:suppressAutoHyphens/>
              <w:spacing w:after="0" w:line="240" w:lineRule="auto"/>
              <w:ind w:firstLine="79"/>
              <w:jc w:val="center"/>
              <w:rPr>
                <w:rFonts w:ascii="Times New Roman" w:eastAsia="Calibri" w:hAnsi="Times New Roman" w:cs="Calibri"/>
                <w:color w:val="000000"/>
                <w:sz w:val="18"/>
                <w:lang w:eastAsia="ar-SA"/>
              </w:rPr>
            </w:pPr>
            <w:r w:rsidRPr="009955A0">
              <w:rPr>
                <w:rFonts w:ascii="Times New Roman" w:eastAsia="Calibri" w:hAnsi="Times New Roman" w:cs="Times New Roman"/>
                <w:color w:val="000000"/>
                <w:sz w:val="20"/>
                <w:szCs w:val="20"/>
                <w:lang w:eastAsia="ar-SA"/>
              </w:rPr>
              <w:t>Duomenys kaupiami ir saugomi Juridinių asmenų registre, kodas 188751834.</w:t>
            </w:r>
            <w:r w:rsidRPr="009955A0">
              <w:rPr>
                <w:rFonts w:ascii="Times New Roman" w:eastAsia="Calibri" w:hAnsi="Times New Roman" w:cs="Calibri"/>
                <w:color w:val="000000"/>
                <w:sz w:val="18"/>
                <w:lang w:eastAsia="ar-SA"/>
              </w:rPr>
              <w:t xml:space="preserve">        </w:t>
            </w:r>
          </w:p>
        </w:tc>
      </w:tr>
    </w:tbl>
    <w:p w:rsidR="009955A0" w:rsidRPr="009955A0" w:rsidRDefault="009955A0" w:rsidP="009955A0">
      <w:pPr>
        <w:suppressAutoHyphens/>
        <w:spacing w:after="0" w:line="240" w:lineRule="auto"/>
        <w:jc w:val="center"/>
        <w:rPr>
          <w:rFonts w:ascii="Times New Roman" w:eastAsia="Calibri" w:hAnsi="Times New Roman" w:cs="Times New Roman"/>
          <w:b/>
          <w:bCs/>
          <w:sz w:val="24"/>
          <w:szCs w:val="24"/>
          <w:lang w:eastAsia="ar-SA"/>
        </w:rPr>
      </w:pP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PATVIRTINTA</w:t>
      </w: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 xml:space="preserve">Skuodo rajono savivaldybės administracijos </w:t>
      </w:r>
    </w:p>
    <w:p w:rsidR="00D33512" w:rsidRPr="00C05E61" w:rsidRDefault="00D33512" w:rsidP="00D33512">
      <w:pPr>
        <w:suppressAutoHyphens/>
        <w:spacing w:after="0" w:line="240" w:lineRule="auto"/>
        <w:ind w:left="4820"/>
        <w:rPr>
          <w:rFonts w:ascii="Times New Roman" w:eastAsia="Calibri" w:hAnsi="Times New Roman" w:cs="Times New Roman"/>
          <w:sz w:val="24"/>
          <w:szCs w:val="24"/>
          <w:lang w:val="en-US" w:eastAsia="ar-SA"/>
        </w:rPr>
      </w:pPr>
      <w:r w:rsidRPr="00C05E61">
        <w:rPr>
          <w:rFonts w:ascii="Times New Roman" w:eastAsia="Calibri" w:hAnsi="Times New Roman" w:cs="Times New Roman"/>
          <w:sz w:val="24"/>
          <w:szCs w:val="24"/>
          <w:lang w:eastAsia="ar-SA"/>
        </w:rPr>
        <w:t>V</w:t>
      </w:r>
      <w:r w:rsidR="00EC3BA6" w:rsidRPr="00C05E61">
        <w:rPr>
          <w:rFonts w:ascii="Times New Roman" w:eastAsia="Calibri" w:hAnsi="Times New Roman" w:cs="Times New Roman"/>
          <w:sz w:val="24"/>
          <w:szCs w:val="24"/>
          <w:lang w:eastAsia="ar-SA"/>
        </w:rPr>
        <w:t>ieš</w:t>
      </w:r>
      <w:r w:rsidR="000F3458" w:rsidRPr="00C05E61">
        <w:rPr>
          <w:rFonts w:ascii="Times New Roman" w:eastAsia="Calibri" w:hAnsi="Times New Roman" w:cs="Times New Roman"/>
          <w:sz w:val="24"/>
          <w:szCs w:val="24"/>
          <w:lang w:eastAsia="ar-SA"/>
        </w:rPr>
        <w:t>ųjų pirkimų komisijos 2025-11-05</w:t>
      </w:r>
    </w:p>
    <w:p w:rsidR="00D33512" w:rsidRPr="00C05E61" w:rsidRDefault="00FF6222" w:rsidP="00D33512">
      <w:pPr>
        <w:suppressAutoHyphens/>
        <w:spacing w:after="0" w:line="240" w:lineRule="auto"/>
        <w:ind w:left="4820"/>
        <w:rPr>
          <w:rFonts w:ascii="Times New Roman" w:eastAsia="Calibri" w:hAnsi="Times New Roman" w:cs="Times New Roman"/>
          <w:sz w:val="24"/>
          <w:szCs w:val="24"/>
          <w:lang w:val="en-US" w:eastAsia="ar-SA"/>
        </w:rPr>
      </w:pPr>
      <w:r w:rsidRPr="00C05E61">
        <w:rPr>
          <w:rFonts w:ascii="Times New Roman" w:eastAsia="Calibri" w:hAnsi="Times New Roman" w:cs="Times New Roman"/>
          <w:sz w:val="24"/>
          <w:szCs w:val="24"/>
          <w:lang w:eastAsia="ar-SA"/>
        </w:rPr>
        <w:t>protokolu Nr. VP4-</w:t>
      </w:r>
      <w:r w:rsidR="00C05E61" w:rsidRPr="00C05E61">
        <w:rPr>
          <w:rFonts w:ascii="Times New Roman" w:eastAsia="Calibri" w:hAnsi="Times New Roman" w:cs="Times New Roman"/>
          <w:sz w:val="24"/>
          <w:szCs w:val="24"/>
          <w:lang w:eastAsia="ar-SA"/>
        </w:rPr>
        <w:t>2618</w:t>
      </w:r>
    </w:p>
    <w:p w:rsidR="00D33512" w:rsidRPr="00A44CF0" w:rsidRDefault="00D33512" w:rsidP="00871FCC">
      <w:pPr>
        <w:suppressAutoHyphens/>
        <w:spacing w:after="0" w:line="240" w:lineRule="auto"/>
        <w:rPr>
          <w:rFonts w:ascii="Times New Roman" w:eastAsia="Calibri" w:hAnsi="Times New Roman" w:cs="Times New Roman"/>
          <w:b/>
          <w:color w:val="FF0000"/>
          <w:sz w:val="24"/>
          <w:szCs w:val="24"/>
          <w:lang w:eastAsia="ar-SA"/>
        </w:rPr>
      </w:pPr>
    </w:p>
    <w:p w:rsidR="00811750" w:rsidRDefault="00D33512" w:rsidP="00DE1D58">
      <w:pPr>
        <w:spacing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t>SKELBIAMOS APKLAUSOS SĄLYGOS</w:t>
      </w:r>
    </w:p>
    <w:p w:rsidR="00D33512" w:rsidRDefault="00425D7C" w:rsidP="00425D7C">
      <w:pPr>
        <w:spacing w:after="0" w:line="240" w:lineRule="auto"/>
        <w:jc w:val="center"/>
        <w:rPr>
          <w:rFonts w:ascii="Times New Roman" w:eastAsia="Times New Roman" w:hAnsi="Times New Roman" w:cs="Times New Roman"/>
          <w:b/>
          <w:bCs/>
          <w:sz w:val="24"/>
          <w:szCs w:val="24"/>
        </w:rPr>
      </w:pPr>
      <w:r w:rsidRPr="00425D7C">
        <w:rPr>
          <w:rFonts w:ascii="Times New Roman" w:eastAsia="Times New Roman" w:hAnsi="Times New Roman" w:cs="Times New Roman"/>
          <w:b/>
          <w:bCs/>
          <w:sz w:val="24"/>
          <w:szCs w:val="24"/>
        </w:rPr>
        <w:t>SKUODO RAJONO MELIORACIJOS GRIOVIŲ IR JUOSE ESANČIŲ MELIORACIJOS ĮRENGINIŲ REMONTO DARBAI</w:t>
      </w:r>
    </w:p>
    <w:p w:rsidR="00042730" w:rsidRPr="00811750" w:rsidRDefault="00042730" w:rsidP="00A302BF">
      <w:pPr>
        <w:spacing w:after="0" w:line="240" w:lineRule="auto"/>
        <w:jc w:val="center"/>
        <w:rPr>
          <w:rFonts w:ascii="Times New Roman" w:eastAsia="Times New Roman" w:hAnsi="Times New Roman" w:cs="Times New Roman"/>
          <w:b/>
          <w:bCs/>
          <w:sz w:val="24"/>
          <w:szCs w:val="24"/>
        </w:rPr>
      </w:pPr>
    </w:p>
    <w:p w:rsidR="00EC3BA6" w:rsidRPr="00D33512" w:rsidRDefault="00EC3BA6" w:rsidP="00D33512">
      <w:pPr>
        <w:spacing w:after="0" w:line="240" w:lineRule="auto"/>
        <w:jc w:val="center"/>
        <w:rPr>
          <w:rFonts w:ascii="Times New Roman" w:eastAsia="Times New Roman" w:hAnsi="Times New Roman" w:cs="Times New Roman"/>
          <w:b/>
          <w:sz w:val="24"/>
          <w:szCs w:val="24"/>
        </w:rPr>
      </w:pPr>
    </w:p>
    <w:p w:rsidR="00D33512" w:rsidRPr="00D33512" w:rsidRDefault="00D33512" w:rsidP="00D33512">
      <w:pPr>
        <w:spacing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t>1. BENDROSIOS NUOSTATOS</w:t>
      </w:r>
    </w:p>
    <w:p w:rsidR="00D33512" w:rsidRPr="00207B6A" w:rsidRDefault="00D33512" w:rsidP="00207B6A">
      <w:pPr>
        <w:spacing w:after="0" w:line="240" w:lineRule="auto"/>
        <w:ind w:firstLine="1298"/>
        <w:jc w:val="both"/>
        <w:rPr>
          <w:rFonts w:ascii="Times New Roman" w:eastAsia="Times New Roman" w:hAnsi="Times New Roman" w:cs="Times New Roman"/>
          <w:i/>
          <w:color w:val="000000" w:themeColor="text1"/>
          <w:sz w:val="24"/>
          <w:szCs w:val="24"/>
        </w:rPr>
      </w:pPr>
      <w:r w:rsidRPr="00D33512">
        <w:rPr>
          <w:rFonts w:ascii="Times New Roman" w:eastAsia="Times New Roman" w:hAnsi="Times New Roman" w:cs="Times New Roman"/>
          <w:sz w:val="24"/>
          <w:szCs w:val="24"/>
        </w:rPr>
        <w:t>1</w:t>
      </w:r>
      <w:bookmarkStart w:id="0" w:name="_GoBack"/>
      <w:bookmarkEnd w:id="0"/>
      <w:r w:rsidRPr="00D33512">
        <w:rPr>
          <w:rFonts w:ascii="Times New Roman" w:eastAsia="Times New Roman" w:hAnsi="Times New Roman" w:cs="Times New Roman"/>
          <w:sz w:val="24"/>
          <w:szCs w:val="24"/>
        </w:rPr>
        <w:t xml:space="preserve">.1.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w:t>
      </w:r>
      <w:r w:rsidRPr="00694236">
        <w:rPr>
          <w:rFonts w:ascii="Times New Roman" w:eastAsia="Times New Roman" w:hAnsi="Times New Roman" w:cs="Times New Roman"/>
          <w:sz w:val="24"/>
          <w:szCs w:val="24"/>
        </w:rPr>
        <w:t>priedai</w:t>
      </w:r>
      <w:r w:rsidRPr="00EE14D1">
        <w:rPr>
          <w:rFonts w:ascii="Times New Roman" w:eastAsia="Times New Roman" w:hAnsi="Times New Roman" w:cs="Times New Roman"/>
          <w:b/>
          <w:i/>
          <w:sz w:val="24"/>
          <w:szCs w:val="24"/>
        </w:rPr>
        <w:t>:</w:t>
      </w:r>
      <w:r w:rsidR="00207B6A" w:rsidRPr="00EE14D1">
        <w:rPr>
          <w:b/>
          <w:i/>
        </w:rPr>
        <w:t xml:space="preserve"> </w:t>
      </w:r>
      <w:r w:rsidR="00207B6A" w:rsidRPr="00EE14D1">
        <w:rPr>
          <w:rFonts w:ascii="Times New Roman" w:eastAsia="Times New Roman" w:hAnsi="Times New Roman" w:cs="Times New Roman"/>
          <w:b/>
          <w:i/>
          <w:sz w:val="24"/>
          <w:szCs w:val="24"/>
        </w:rPr>
        <w:t>1 priedas – pasiūlymo forma</w:t>
      </w:r>
      <w:r w:rsidR="008B1D60" w:rsidRPr="00EE14D1">
        <w:rPr>
          <w:rFonts w:ascii="Times New Roman" w:eastAsia="Times New Roman" w:hAnsi="Times New Roman" w:cs="Times New Roman"/>
          <w:b/>
          <w:i/>
          <w:sz w:val="24"/>
          <w:szCs w:val="24"/>
        </w:rPr>
        <w:t>, 2 priedas – techninė specifikacija, 3 priedas – darbų kiekių žiniaraštis, 4</w:t>
      </w:r>
      <w:r w:rsidR="00207B6A" w:rsidRPr="00EE14D1">
        <w:rPr>
          <w:rFonts w:ascii="Times New Roman" w:eastAsia="Times New Roman" w:hAnsi="Times New Roman" w:cs="Times New Roman"/>
          <w:b/>
          <w:i/>
          <w:sz w:val="24"/>
          <w:szCs w:val="24"/>
        </w:rPr>
        <w:t xml:space="preserve"> priedas – sutarties projektas</w:t>
      </w:r>
      <w:r w:rsidR="001B5A3B" w:rsidRPr="00EE14D1">
        <w:rPr>
          <w:rFonts w:ascii="Times New Roman" w:eastAsia="Times New Roman" w:hAnsi="Times New Roman" w:cs="Times New Roman"/>
          <w:b/>
          <w:i/>
          <w:sz w:val="24"/>
          <w:szCs w:val="24"/>
        </w:rPr>
        <w:t>, 5 priedas vietovės schema</w:t>
      </w:r>
      <w:r w:rsidR="001A44C7" w:rsidRPr="00EE14D1">
        <w:rPr>
          <w:rFonts w:ascii="Times New Roman" w:eastAsia="Times New Roman" w:hAnsi="Times New Roman" w:cs="Times New Roman"/>
          <w:b/>
          <w:i/>
          <w:sz w:val="24"/>
          <w:szCs w:val="24"/>
        </w:rPr>
        <w:t xml:space="preserve">, 6 priedas – </w:t>
      </w:r>
      <w:r w:rsidRPr="00EE14D1">
        <w:rPr>
          <w:rFonts w:ascii="Times New Roman" w:eastAsia="Times New Roman" w:hAnsi="Times New Roman" w:cs="Times New Roman"/>
          <w:b/>
          <w:i/>
          <w:sz w:val="24"/>
          <w:szCs w:val="24"/>
        </w:rPr>
        <w:t xml:space="preserve"> </w:t>
      </w:r>
      <w:r w:rsidR="001A44C7" w:rsidRPr="00EE14D1">
        <w:rPr>
          <w:rFonts w:ascii="Times New Roman" w:eastAsia="Times New Roman" w:hAnsi="Times New Roman" w:cs="Times New Roman"/>
          <w:b/>
          <w:i/>
          <w:sz w:val="24"/>
          <w:szCs w:val="24"/>
        </w:rPr>
        <w:t>specialistų sąrašas</w:t>
      </w:r>
      <w:r w:rsidR="001A44C7" w:rsidRPr="00694236">
        <w:rPr>
          <w:rFonts w:ascii="Times New Roman" w:eastAsia="Times New Roman" w:hAnsi="Times New Roman" w:cs="Times New Roman"/>
          <w:i/>
          <w:sz w:val="24"/>
          <w:szCs w:val="24"/>
        </w:rPr>
        <w:t xml:space="preserve"> </w:t>
      </w:r>
      <w:r w:rsidRPr="000E68AC">
        <w:rPr>
          <w:rFonts w:ascii="Times New Roman" w:eastAsia="Times New Roman" w:hAnsi="Times New Roman" w:cs="Times New Roman"/>
          <w:i/>
          <w:sz w:val="24"/>
          <w:szCs w:val="24"/>
        </w:rPr>
        <w:t>b</w:t>
      </w:r>
      <w:r w:rsidRPr="001A44C7">
        <w:rPr>
          <w:rFonts w:ascii="Times New Roman" w:eastAsia="Times New Roman" w:hAnsi="Times New Roman" w:cs="Times New Roman"/>
          <w:color w:val="000000" w:themeColor="text1"/>
          <w:sz w:val="24"/>
          <w:szCs w:val="24"/>
        </w:rPr>
        <w:t xml:space="preserve">ei </w:t>
      </w:r>
      <w:r w:rsidRPr="00D33512">
        <w:rPr>
          <w:rFonts w:ascii="Times New Roman" w:eastAsia="Times New Roman" w:hAnsi="Times New Roman" w:cs="Times New Roman"/>
          <w:color w:val="000000" w:themeColor="text1"/>
          <w:sz w:val="24"/>
          <w:szCs w:val="24"/>
        </w:rPr>
        <w:t>pirkimo dokumentų paaiškinimai (patikslinimai).</w:t>
      </w:r>
      <w:r w:rsidRPr="00D33512">
        <w:rPr>
          <w:rFonts w:ascii="Times New Roman" w:eastAsia="Times New Roman" w:hAnsi="Times New Roman" w:cs="Times New Roman"/>
          <w:sz w:val="24"/>
          <w:szCs w:val="24"/>
        </w:rPr>
        <w:t xml:space="preserve">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1.3. Pirkimas atliekamas laikantis lygiateisiškumo, nediskriminavimo, abipusio pripažinimo, proporcingumo ir skaidrumo principų bei konfidencialumo ir nešališkumo reikalavimų.</w:t>
      </w:r>
    </w:p>
    <w:p w:rsidR="00D33512" w:rsidRDefault="00D33512" w:rsidP="00DE1D58">
      <w:pPr>
        <w:spacing w:after="0" w:line="240" w:lineRule="auto"/>
        <w:ind w:firstLine="1298"/>
        <w:jc w:val="both"/>
        <w:rPr>
          <w:rFonts w:ascii="Times New Roman" w:eastAsia="Times New Roman" w:hAnsi="Times New Roman" w:cs="Times New Roman"/>
          <w:b/>
          <w:i/>
          <w:color w:val="000000" w:themeColor="text1"/>
          <w:sz w:val="24"/>
          <w:szCs w:val="24"/>
        </w:rPr>
      </w:pPr>
      <w:r w:rsidRPr="00D33512">
        <w:rPr>
          <w:rFonts w:ascii="Times New Roman" w:eastAsia="Times New Roman" w:hAnsi="Times New Roman" w:cs="Times New Roman"/>
          <w:sz w:val="24"/>
          <w:szCs w:val="24"/>
        </w:rPr>
        <w:t>1.4. Informacija apie pirkimo organizatorių arba pirkimo komisijos narius, kurie įgalioti palaikyti tiesioginį ryšį su tiekėjais ir gauti iš jų (ne tarpininkų) pranešimus, susijusius su pirkimo procedūromis, pateikta Skelbimo I dalies 1 punkte</w:t>
      </w:r>
      <w:r w:rsidRPr="00D33512">
        <w:rPr>
          <w:rFonts w:ascii="Times New Roman" w:eastAsia="Times New Roman" w:hAnsi="Times New Roman" w:cs="Times New Roman"/>
          <w:color w:val="000000" w:themeColor="text1"/>
          <w:sz w:val="24"/>
          <w:szCs w:val="24"/>
        </w:rPr>
        <w:t xml:space="preserve">. </w:t>
      </w:r>
      <w:r w:rsidRPr="004A63AF">
        <w:rPr>
          <w:rFonts w:ascii="Times New Roman" w:eastAsia="Times New Roman" w:hAnsi="Times New Roman" w:cs="Times New Roman"/>
          <w:b/>
          <w:i/>
          <w:color w:val="000000" w:themeColor="text1"/>
          <w:sz w:val="24"/>
          <w:szCs w:val="24"/>
        </w:rPr>
        <w:t xml:space="preserve">Iškilus klausimams dėl pirkimo objekto kreiptis į Žemės ūkio vyr. specialistą Gintarą </w:t>
      </w:r>
      <w:proofErr w:type="spellStart"/>
      <w:r w:rsidRPr="004A63AF">
        <w:rPr>
          <w:rFonts w:ascii="Times New Roman" w:eastAsia="Times New Roman" w:hAnsi="Times New Roman" w:cs="Times New Roman"/>
          <w:b/>
          <w:i/>
          <w:color w:val="000000" w:themeColor="text1"/>
          <w:sz w:val="24"/>
          <w:szCs w:val="24"/>
        </w:rPr>
        <w:t>Timbar</w:t>
      </w:r>
      <w:r w:rsidR="00694236">
        <w:rPr>
          <w:rFonts w:ascii="Times New Roman" w:eastAsia="Times New Roman" w:hAnsi="Times New Roman" w:cs="Times New Roman"/>
          <w:b/>
          <w:i/>
          <w:color w:val="000000" w:themeColor="text1"/>
          <w:sz w:val="24"/>
          <w:szCs w:val="24"/>
        </w:rPr>
        <w:t>ą</w:t>
      </w:r>
      <w:proofErr w:type="spellEnd"/>
      <w:r w:rsidR="00694236">
        <w:rPr>
          <w:rFonts w:ascii="Times New Roman" w:eastAsia="Times New Roman" w:hAnsi="Times New Roman" w:cs="Times New Roman"/>
          <w:b/>
          <w:i/>
          <w:color w:val="000000" w:themeColor="text1"/>
          <w:sz w:val="24"/>
          <w:szCs w:val="24"/>
        </w:rPr>
        <w:t>, tel. 0 440</w:t>
      </w:r>
      <w:r w:rsidRPr="004A63AF">
        <w:rPr>
          <w:rFonts w:ascii="Times New Roman" w:eastAsia="Times New Roman" w:hAnsi="Times New Roman" w:cs="Times New Roman"/>
          <w:b/>
          <w:i/>
          <w:color w:val="000000" w:themeColor="text1"/>
          <w:sz w:val="24"/>
          <w:szCs w:val="24"/>
        </w:rPr>
        <w:t xml:space="preserve"> 45 558 arba el. p. </w:t>
      </w:r>
      <w:hyperlink r:id="rId11" w:history="1">
        <w:r w:rsidRPr="007B1CC8">
          <w:rPr>
            <w:rFonts w:ascii="Times New Roman" w:eastAsia="Calibri" w:hAnsi="Times New Roman" w:cs="Times New Roman"/>
            <w:b/>
            <w:i/>
            <w:color w:val="000000" w:themeColor="text1"/>
            <w:sz w:val="24"/>
            <w:szCs w:val="24"/>
          </w:rPr>
          <w:t>gintaras.timbaras@skuodas.lt</w:t>
        </w:r>
      </w:hyperlink>
      <w:r w:rsidRPr="007B1CC8">
        <w:rPr>
          <w:rFonts w:ascii="Times New Roman" w:eastAsia="Times New Roman" w:hAnsi="Times New Roman" w:cs="Times New Roman"/>
          <w:b/>
          <w:i/>
          <w:color w:val="000000" w:themeColor="text1"/>
          <w:sz w:val="24"/>
          <w:szCs w:val="24"/>
        </w:rPr>
        <w:t>.</w:t>
      </w: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D33512" w:rsidRDefault="00D33512" w:rsidP="00D33512">
      <w:pPr>
        <w:spacing w:before="100" w:beforeAutospacing="1"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lastRenderedPageBreak/>
        <w:t>2. INFORMACIJA APIE PERKANČIĄJĄ ORGANIZACIJĄ IR PIRKIMO OBJEKTĄ</w:t>
      </w:r>
    </w:p>
    <w:p w:rsidR="007B7048" w:rsidRPr="00D33512" w:rsidRDefault="007B7048" w:rsidP="00D33512">
      <w:pPr>
        <w:spacing w:before="100" w:beforeAutospacing="1" w:after="0" w:line="240" w:lineRule="auto"/>
        <w:jc w:val="center"/>
        <w:rPr>
          <w:rFonts w:ascii="Times New Roman" w:eastAsia="Times New Roman" w:hAnsi="Times New Roman" w:cs="Times New Roman"/>
          <w:b/>
          <w:bCs/>
          <w:sz w:val="24"/>
          <w:szCs w:val="24"/>
        </w:rPr>
      </w:pPr>
    </w:p>
    <w:p w:rsidR="0092036D" w:rsidRPr="00180235" w:rsidRDefault="00207B6A" w:rsidP="000F3458">
      <w:pPr>
        <w:pStyle w:val="prastasistinklapis"/>
        <w:spacing w:before="0" w:beforeAutospacing="0" w:after="0" w:afterAutospacing="0"/>
        <w:ind w:firstLine="1298"/>
        <w:jc w:val="both"/>
        <w:rPr>
          <w:rFonts w:eastAsia="Times New Roman"/>
        </w:rPr>
      </w:pPr>
      <w:r w:rsidRPr="00AA3942">
        <w:rPr>
          <w:rFonts w:eastAsia="Times New Roman"/>
        </w:rPr>
        <w:t>2.1. Skuodo rajono savivaldybės administracija (toliau – perkančioji organizacija) at</w:t>
      </w:r>
      <w:r w:rsidR="000F3458">
        <w:rPr>
          <w:rFonts w:eastAsia="Times New Roman"/>
        </w:rPr>
        <w:t xml:space="preserve">lieka pirkimą ir numato įsigyti </w:t>
      </w:r>
      <w:r w:rsidR="000F3458" w:rsidRPr="000F3458">
        <w:rPr>
          <w:rFonts w:eastAsia="Times New Roman"/>
        </w:rPr>
        <w:t xml:space="preserve">Skuodo rajono Lenkimų </w:t>
      </w:r>
      <w:proofErr w:type="spellStart"/>
      <w:r w:rsidR="000F3458" w:rsidRPr="000F3458">
        <w:rPr>
          <w:rFonts w:eastAsia="Times New Roman"/>
        </w:rPr>
        <w:t>k.v</w:t>
      </w:r>
      <w:proofErr w:type="spellEnd"/>
      <w:r w:rsidR="000F3458" w:rsidRPr="000F3458">
        <w:rPr>
          <w:rFonts w:eastAsia="Times New Roman"/>
        </w:rPr>
        <w:t xml:space="preserve">. melioracijos projekto Nr.4 1967 m. griovio Š-2 </w:t>
      </w:r>
      <w:proofErr w:type="spellStart"/>
      <w:r w:rsidR="000F3458" w:rsidRPr="000F3458">
        <w:rPr>
          <w:rFonts w:eastAsia="Times New Roman"/>
        </w:rPr>
        <w:t>pk</w:t>
      </w:r>
      <w:proofErr w:type="spellEnd"/>
      <w:r w:rsidR="000F3458" w:rsidRPr="000F3458">
        <w:rPr>
          <w:rFonts w:eastAsia="Times New Roman"/>
        </w:rPr>
        <w:t>. 0+00÷12+21 ir jame esančių melio</w:t>
      </w:r>
      <w:r w:rsidR="000F3458">
        <w:rPr>
          <w:rFonts w:eastAsia="Times New Roman"/>
        </w:rPr>
        <w:t xml:space="preserve">racijos įrenginių remonto </w:t>
      </w:r>
      <w:r w:rsidR="00180235">
        <w:rPr>
          <w:rFonts w:eastAsia="Times New Roman"/>
        </w:rPr>
        <w:t xml:space="preserve">darbus. </w:t>
      </w:r>
      <w:r w:rsidR="00DA517D" w:rsidRPr="00DA517D">
        <w:t>Tiekėjas, teikdamas pasiūlymą turi įvertinti visus reikiamus darbus, kurie reikalingi numatytiems darbams atlikti pagal pridedamą techninę specifikaciją ir darbų kiekių žiniaraštį.</w:t>
      </w:r>
      <w:r w:rsidR="005E7BE6">
        <w:rPr>
          <w:rFonts w:eastAsia="Times New Roman"/>
          <w:b/>
          <w:i/>
        </w:rPr>
        <w:t xml:space="preserve"> </w:t>
      </w:r>
      <w:r w:rsidR="00FE57AD">
        <w:rPr>
          <w:rFonts w:eastAsia="Times New Roman"/>
          <w:b/>
          <w:i/>
        </w:rPr>
        <w:t>Užbaigęs darbus</w:t>
      </w:r>
      <w:r w:rsidR="00FE57AD" w:rsidRPr="00FE57AD">
        <w:rPr>
          <w:rFonts w:eastAsia="Times New Roman"/>
          <w:b/>
          <w:i/>
        </w:rPr>
        <w:t xml:space="preserve"> </w:t>
      </w:r>
      <w:r w:rsidR="00FE57AD">
        <w:rPr>
          <w:rFonts w:eastAsia="Times New Roman"/>
          <w:b/>
          <w:i/>
        </w:rPr>
        <w:t xml:space="preserve">tiekėjas </w:t>
      </w:r>
      <w:r w:rsidR="00FE57AD" w:rsidRPr="00FE57AD">
        <w:rPr>
          <w:rFonts w:eastAsia="Times New Roman"/>
          <w:b/>
          <w:i/>
        </w:rPr>
        <w:t>turi parengti ir pateikti užsakovui įvykdytų darbų išpildomą</w:t>
      </w:r>
      <w:r w:rsidR="00FE57AD">
        <w:rPr>
          <w:rFonts w:eastAsia="Times New Roman"/>
          <w:b/>
          <w:i/>
        </w:rPr>
        <w:t xml:space="preserve">ją geodezinę </w:t>
      </w:r>
      <w:r w:rsidR="000F3458">
        <w:rPr>
          <w:rFonts w:eastAsia="Times New Roman"/>
          <w:b/>
          <w:i/>
        </w:rPr>
        <w:t>nuotrauką</w:t>
      </w:r>
      <w:r w:rsidR="00FE57AD" w:rsidRPr="00FE57AD">
        <w:rPr>
          <w:rFonts w:eastAsia="Times New Roman"/>
          <w:b/>
          <w:i/>
        </w:rPr>
        <w:t>.</w:t>
      </w:r>
    </w:p>
    <w:p w:rsidR="00556678" w:rsidRPr="0092036D" w:rsidRDefault="00CA5BC2" w:rsidP="0092036D">
      <w:pPr>
        <w:pStyle w:val="prastasistinklapis"/>
        <w:spacing w:before="0" w:beforeAutospacing="0" w:after="0" w:afterAutospacing="0"/>
        <w:ind w:firstLine="1298"/>
        <w:jc w:val="both"/>
      </w:pPr>
      <w:r>
        <w:rPr>
          <w:rFonts w:eastAsia="Times New Roman"/>
        </w:rPr>
        <w:t xml:space="preserve">2.2. </w:t>
      </w:r>
      <w:r w:rsidR="00556678" w:rsidRPr="00556678">
        <w:rPr>
          <w:rFonts w:eastAsia="Times New Roman"/>
          <w:b/>
          <w:u w:val="single"/>
        </w:rPr>
        <w:t>Tiekėjas, kurio pasiūlymas bus nustatytas laimėtoju, iki sutarties pasirašymo datos privalės pateikti užpildytas i</w:t>
      </w:r>
      <w:r>
        <w:rPr>
          <w:rFonts w:eastAsia="Times New Roman"/>
          <w:b/>
          <w:u w:val="single"/>
        </w:rPr>
        <w:t xml:space="preserve">r pasirašytas lokalines sąmatas ir </w:t>
      </w:r>
      <w:r w:rsidRPr="00CA5BC2">
        <w:rPr>
          <w:rFonts w:eastAsia="Times New Roman"/>
          <w:b/>
          <w:u w:val="single"/>
        </w:rPr>
        <w:t>laisvos formos d</w:t>
      </w:r>
      <w:r w:rsidR="00716F81">
        <w:rPr>
          <w:rFonts w:eastAsia="Times New Roman"/>
          <w:b/>
          <w:u w:val="single"/>
        </w:rPr>
        <w:t xml:space="preserve">arbų vykdymo grafiką. </w:t>
      </w:r>
    </w:p>
    <w:p w:rsidR="00615C73" w:rsidRPr="00207B6A" w:rsidRDefault="00AC075C" w:rsidP="00615C73">
      <w:pPr>
        <w:spacing w:after="0" w:line="240" w:lineRule="auto"/>
        <w:ind w:firstLine="1298"/>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2.3. </w:t>
      </w:r>
      <w:r w:rsidR="00207B6A" w:rsidRPr="00207B6A">
        <w:rPr>
          <w:rFonts w:ascii="Times New Roman" w:eastAsia="Calibri" w:hAnsi="Times New Roman" w:cs="Times New Roman"/>
          <w:color w:val="000000"/>
          <w:sz w:val="24"/>
          <w:szCs w:val="24"/>
          <w:lang w:eastAsia="en-US"/>
        </w:rPr>
        <w:t>Bus sudaroma fiksuotos kainos sutartis (bendros sumos sutartis), kur suta</w:t>
      </w:r>
      <w:r w:rsidR="00615C73">
        <w:rPr>
          <w:rFonts w:ascii="Times New Roman" w:eastAsia="Calibri" w:hAnsi="Times New Roman" w:cs="Times New Roman"/>
          <w:color w:val="000000"/>
          <w:sz w:val="24"/>
          <w:szCs w:val="24"/>
          <w:lang w:eastAsia="en-US"/>
        </w:rPr>
        <w:t>rčiai apmokėti naudojama Tiekėjo</w:t>
      </w:r>
      <w:r w:rsidR="00CA5BC2">
        <w:rPr>
          <w:rFonts w:ascii="Times New Roman" w:eastAsia="Calibri" w:hAnsi="Times New Roman" w:cs="Times New Roman"/>
          <w:color w:val="000000"/>
          <w:sz w:val="24"/>
          <w:szCs w:val="24"/>
          <w:lang w:eastAsia="en-US"/>
        </w:rPr>
        <w:t xml:space="preserve"> pateikta bendra kaina</w:t>
      </w:r>
      <w:r w:rsidR="004A63AF">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Tiekėjas, teikdamas pasiūlymą turi įvertinti visus reikiamus darbus, kurie reikalingi numatytiems darbams atlikti</w:t>
      </w:r>
      <w:r w:rsidR="00615C73">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 xml:space="preserve">Pasiūlyme pateiktose kainose turi būti įvertinti visi reikiami įrengimai bei mechanizmai darbams atlikti, </w:t>
      </w:r>
      <w:r w:rsidR="00615C73">
        <w:rPr>
          <w:rFonts w:ascii="Times New Roman" w:eastAsia="Calibri" w:hAnsi="Times New Roman" w:cs="Times New Roman"/>
          <w:color w:val="000000"/>
          <w:sz w:val="24"/>
          <w:szCs w:val="24"/>
          <w:lang w:eastAsia="en-US"/>
        </w:rPr>
        <w:t>medžiagos</w:t>
      </w:r>
      <w:r w:rsidR="00615C73" w:rsidRPr="00615C73">
        <w:rPr>
          <w:rFonts w:ascii="Times New Roman" w:eastAsia="Calibri" w:hAnsi="Times New Roman" w:cs="Times New Roman"/>
          <w:color w:val="000000"/>
          <w:sz w:val="24"/>
          <w:szCs w:val="24"/>
          <w:lang w:eastAsia="en-US"/>
        </w:rPr>
        <w:t>, netiesioginės išlaidos, mokami mokesčiai, pelnas kartu su galimai numatoma rizika</w:t>
      </w:r>
      <w:r w:rsidR="00615C73">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t.y. galima darbų kiekių svyravimo rizika tenka rangovui.</w:t>
      </w:r>
    </w:p>
    <w:p w:rsidR="00207B6A" w:rsidRPr="00AC075C" w:rsidRDefault="00AC075C" w:rsidP="00207B6A">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207B6A" w:rsidRPr="00AC075C">
        <w:rPr>
          <w:rFonts w:ascii="Times New Roman" w:eastAsia="Times New Roman" w:hAnsi="Times New Roman" w:cs="Times New Roman"/>
          <w:sz w:val="24"/>
          <w:szCs w:val="24"/>
        </w:rPr>
        <w:t xml:space="preserve">. </w:t>
      </w:r>
      <w:r w:rsidR="00207B6A" w:rsidRPr="00AC075C">
        <w:rPr>
          <w:rFonts w:ascii="Times New Roman" w:eastAsia="Times New Roman" w:hAnsi="Times New Roman" w:cs="Times New Roman"/>
          <w:b/>
          <w:sz w:val="24"/>
          <w:szCs w:val="24"/>
        </w:rPr>
        <w:t xml:space="preserve">Maksimali planuojama lėšų </w:t>
      </w:r>
      <w:r w:rsidR="00FF6222" w:rsidRPr="00AC075C">
        <w:rPr>
          <w:rFonts w:ascii="Times New Roman" w:eastAsia="Times New Roman" w:hAnsi="Times New Roman" w:cs="Times New Roman"/>
          <w:b/>
          <w:sz w:val="24"/>
          <w:szCs w:val="24"/>
        </w:rPr>
        <w:t>su</w:t>
      </w:r>
      <w:r w:rsidR="000F3458">
        <w:rPr>
          <w:rFonts w:ascii="Times New Roman" w:eastAsia="Times New Roman" w:hAnsi="Times New Roman" w:cs="Times New Roman"/>
          <w:b/>
          <w:sz w:val="24"/>
          <w:szCs w:val="24"/>
        </w:rPr>
        <w:t>ma pirkimui – 28 140,85</w:t>
      </w:r>
      <w:r w:rsidR="009809B1" w:rsidRPr="00AC075C">
        <w:rPr>
          <w:rFonts w:ascii="Times New Roman" w:eastAsia="Times New Roman" w:hAnsi="Times New Roman" w:cs="Times New Roman"/>
          <w:b/>
          <w:sz w:val="24"/>
          <w:szCs w:val="24"/>
        </w:rPr>
        <w:t xml:space="preserve"> </w:t>
      </w:r>
      <w:proofErr w:type="spellStart"/>
      <w:r w:rsidR="009809B1" w:rsidRPr="00AC075C">
        <w:rPr>
          <w:rFonts w:ascii="Times New Roman" w:eastAsia="Times New Roman" w:hAnsi="Times New Roman" w:cs="Times New Roman"/>
          <w:b/>
          <w:sz w:val="24"/>
          <w:szCs w:val="24"/>
        </w:rPr>
        <w:t>Eur</w:t>
      </w:r>
      <w:proofErr w:type="spellEnd"/>
      <w:r w:rsidR="009809B1" w:rsidRPr="00AC075C">
        <w:rPr>
          <w:rFonts w:ascii="Times New Roman" w:eastAsia="Times New Roman" w:hAnsi="Times New Roman" w:cs="Times New Roman"/>
          <w:b/>
          <w:sz w:val="24"/>
          <w:szCs w:val="24"/>
        </w:rPr>
        <w:t xml:space="preserve"> su</w:t>
      </w:r>
      <w:r w:rsidR="00CA5BC2" w:rsidRPr="00AC075C">
        <w:rPr>
          <w:rFonts w:ascii="Times New Roman" w:eastAsia="Times New Roman" w:hAnsi="Times New Roman" w:cs="Times New Roman"/>
          <w:b/>
          <w:sz w:val="24"/>
          <w:szCs w:val="24"/>
        </w:rPr>
        <w:t xml:space="preserve"> PVM.</w:t>
      </w:r>
    </w:p>
    <w:p w:rsidR="00716F81" w:rsidRPr="00AC075C" w:rsidRDefault="00AC075C" w:rsidP="00207B6A">
      <w:pPr>
        <w:spacing w:after="0" w:line="240" w:lineRule="auto"/>
        <w:ind w:firstLine="129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2.5</w:t>
      </w:r>
      <w:r w:rsidR="00716F81" w:rsidRPr="00AC075C">
        <w:rPr>
          <w:rFonts w:ascii="Times New Roman" w:eastAsia="Times New Roman" w:hAnsi="Times New Roman" w:cs="Times New Roman"/>
          <w:sz w:val="24"/>
          <w:szCs w:val="24"/>
        </w:rPr>
        <w:t xml:space="preserve">. </w:t>
      </w:r>
      <w:r w:rsidR="001A44C7" w:rsidRPr="00AC075C">
        <w:rPr>
          <w:rFonts w:ascii="Times New Roman" w:eastAsia="Times New Roman" w:hAnsi="Times New Roman" w:cs="Times New Roman"/>
          <w:i/>
          <w:sz w:val="24"/>
          <w:szCs w:val="24"/>
        </w:rPr>
        <w:t>Sutarties pradžia sutarties pasir</w:t>
      </w:r>
      <w:r w:rsidRPr="00AC075C">
        <w:rPr>
          <w:rFonts w:ascii="Times New Roman" w:eastAsia="Times New Roman" w:hAnsi="Times New Roman" w:cs="Times New Roman"/>
          <w:i/>
          <w:sz w:val="24"/>
          <w:szCs w:val="24"/>
        </w:rPr>
        <w:t xml:space="preserve">ašymo data, pabaiga – </w:t>
      </w:r>
      <w:r w:rsidR="000F3458">
        <w:rPr>
          <w:rFonts w:ascii="Times New Roman" w:eastAsia="Times New Roman" w:hAnsi="Times New Roman" w:cs="Times New Roman"/>
          <w:i/>
          <w:sz w:val="24"/>
          <w:szCs w:val="24"/>
          <w:lang w:eastAsia="en-US"/>
        </w:rPr>
        <w:t>2026-04-30</w:t>
      </w:r>
      <w:r w:rsidR="001A44C7" w:rsidRPr="00AC075C">
        <w:rPr>
          <w:rFonts w:ascii="Times New Roman" w:eastAsia="Times New Roman" w:hAnsi="Times New Roman" w:cs="Times New Roman"/>
          <w:i/>
          <w:sz w:val="24"/>
          <w:szCs w:val="24"/>
        </w:rPr>
        <w:t>.</w:t>
      </w:r>
    </w:p>
    <w:p w:rsidR="00207B6A" w:rsidRPr="00AC075C" w:rsidRDefault="00AC075C" w:rsidP="001A44C7">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207B6A" w:rsidRPr="00AC075C">
        <w:rPr>
          <w:rFonts w:ascii="Times New Roman" w:eastAsia="Times New Roman" w:hAnsi="Times New Roman" w:cs="Times New Roman"/>
          <w:sz w:val="24"/>
          <w:szCs w:val="24"/>
        </w:rPr>
        <w:t xml:space="preserve">. Pirkimo objektas į dalis neskaidomas. </w:t>
      </w:r>
    </w:p>
    <w:p w:rsidR="002F609D" w:rsidRPr="002F609D" w:rsidRDefault="00AC075C" w:rsidP="001A44C7">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2F609D" w:rsidRPr="002F609D">
        <w:rPr>
          <w:rFonts w:ascii="Times New Roman" w:eastAsia="Times New Roman" w:hAnsi="Times New Roman" w:cs="Times New Roman"/>
          <w:sz w:val="24"/>
          <w:szCs w:val="24"/>
        </w:rPr>
        <w:t>. Pirkimas neatliekamas naudojantis centrinės perkančiosios organizacijos (CPO LT) katalogu, nes tokių darbų CPO LT kataloge nėra.</w:t>
      </w:r>
    </w:p>
    <w:p w:rsidR="004019A0" w:rsidRDefault="004019A0" w:rsidP="00207B6A">
      <w:pPr>
        <w:pStyle w:val="prastasistinklapis"/>
        <w:spacing w:before="0" w:beforeAutospacing="0" w:after="0" w:afterAutospacing="0"/>
        <w:jc w:val="both"/>
      </w:pPr>
    </w:p>
    <w:p w:rsidR="00CD25C5" w:rsidRDefault="004019A0" w:rsidP="007B704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r w:rsidRPr="004019A0">
        <w:rPr>
          <w:rFonts w:ascii="Times New Roman" w:eastAsia="Arial Unicode MS" w:hAnsi="Times New Roman" w:cs="Times New Roman"/>
          <w:b/>
          <w:bCs/>
          <w:caps/>
          <w:spacing w:val="4"/>
          <w:sz w:val="24"/>
          <w:szCs w:val="24"/>
          <w:bdr w:val="nil"/>
        </w:rPr>
        <w:t>3. KVALIFIKACIJOS REIKALAVIMAI</w:t>
      </w:r>
    </w:p>
    <w:p w:rsidR="007B7048" w:rsidRDefault="007B7048" w:rsidP="007B704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p>
    <w:p w:rsidR="00623C37" w:rsidRP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 xml:space="preserve">3.1. Reikalavimai dėl tiekėjo ir </w:t>
      </w:r>
      <w:proofErr w:type="spellStart"/>
      <w:r w:rsidRPr="00623C37">
        <w:rPr>
          <w:rFonts w:ascii="Times New Roman" w:eastAsia="Arial Unicode MS" w:hAnsi="Times New Roman" w:cs="Arial Unicode MS"/>
          <w:color w:val="000000"/>
          <w:sz w:val="24"/>
          <w:szCs w:val="24"/>
          <w:bdr w:val="nil"/>
        </w:rPr>
        <w:t>subtiekėjų</w:t>
      </w:r>
      <w:proofErr w:type="spellEnd"/>
      <w:r w:rsidRPr="00623C37">
        <w:rPr>
          <w:rFonts w:ascii="Times New Roman" w:eastAsia="Arial Unicode MS" w:hAnsi="Times New Roman" w:cs="Arial Unicode MS"/>
          <w:color w:val="000000"/>
          <w:sz w:val="24"/>
          <w:szCs w:val="24"/>
          <w:bdr w:val="nil"/>
        </w:rPr>
        <w:t xml:space="preserve"> (jei taikoma), ūkio subjektų, kurių pajėgumais tiekėjas remiasi, pašalinimo pagrindų nebuvimo:</w:t>
      </w:r>
    </w:p>
    <w:p w:rsidR="00623C37" w:rsidRP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rsid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3.1.2. Šio pašalinimo pagrindo nebuvimą patvirtinančių dokumentų nereikalaujama, tiekėjas tai patvirtina pasirašydamas Pasiūlymo formą (sąlygų 1 priedą).</w:t>
      </w:r>
    </w:p>
    <w:p w:rsidR="00E05DBA" w:rsidRPr="00614E76"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bCs/>
          <w:color w:val="000000"/>
          <w:sz w:val="24"/>
          <w:szCs w:val="24"/>
          <w:bdr w:val="nil"/>
        </w:rPr>
      </w:pPr>
      <w:r>
        <w:rPr>
          <w:rFonts w:ascii="Times New Roman" w:eastAsia="Arial Unicode MS" w:hAnsi="Times New Roman" w:cs="Arial Unicode MS"/>
          <w:color w:val="000000"/>
          <w:sz w:val="24"/>
          <w:szCs w:val="24"/>
          <w:bdr w:val="nil"/>
        </w:rPr>
        <w:t>3.2</w:t>
      </w:r>
      <w:r w:rsidR="004019A0" w:rsidRPr="004019A0">
        <w:rPr>
          <w:rFonts w:ascii="Times New Roman" w:eastAsia="Arial Unicode MS" w:hAnsi="Times New Roman" w:cs="Arial Unicode MS"/>
          <w:color w:val="000000"/>
          <w:sz w:val="24"/>
          <w:szCs w:val="24"/>
          <w:bdr w:val="nil"/>
        </w:rPr>
        <w:t>.</w:t>
      </w:r>
      <w:r w:rsidR="004019A0" w:rsidRPr="004019A0">
        <w:rPr>
          <w:rFonts w:ascii="Times New Roman" w:eastAsia="Arial Unicode MS" w:hAnsi="Times New Roman" w:cs="Arial Unicode MS"/>
          <w:color w:val="000000"/>
          <w:sz w:val="24"/>
          <w:szCs w:val="24"/>
          <w:bdr w:val="nil"/>
        </w:rPr>
        <w:tab/>
      </w:r>
      <w:r w:rsidR="004019A0" w:rsidRPr="00614E76">
        <w:rPr>
          <w:rFonts w:ascii="Times New Roman" w:eastAsia="Arial Unicode MS" w:hAnsi="Times New Roman" w:cs="Arial Unicode MS"/>
          <w:bCs/>
          <w:color w:val="000000"/>
          <w:sz w:val="24"/>
          <w:szCs w:val="24"/>
          <w:bdr w:val="nil"/>
        </w:rPr>
        <w:t>Tiekėjas, dalyvaujantis pirkime, turi atitikti šio punkto lentelėje nustatytus kvalifikacijos reikalavimus,</w:t>
      </w:r>
      <w:r w:rsidR="004019A0" w:rsidRPr="00614E76">
        <w:rPr>
          <w:rFonts w:ascii="Times New Roman" w:eastAsia="Times New Roman" w:hAnsi="Times New Roman" w:cs="Times New Roman"/>
          <w:bCs/>
          <w:sz w:val="24"/>
          <w:szCs w:val="24"/>
          <w:lang w:eastAsia="en-US"/>
        </w:rPr>
        <w:t xml:space="preserve"> </w:t>
      </w:r>
      <w:r w:rsidR="00615C73" w:rsidRPr="00614E76">
        <w:rPr>
          <w:rFonts w:ascii="Times New Roman" w:eastAsia="Times New Roman" w:hAnsi="Times New Roman" w:cs="Times New Roman"/>
          <w:bCs/>
          <w:sz w:val="24"/>
          <w:szCs w:val="24"/>
          <w:lang w:eastAsia="en-US"/>
        </w:rPr>
        <w:t>kuriuos jis turi</w:t>
      </w:r>
      <w:r w:rsidR="004019A0" w:rsidRPr="00614E76">
        <w:rPr>
          <w:rFonts w:ascii="Times New Roman" w:eastAsia="Times New Roman" w:hAnsi="Times New Roman" w:cs="Times New Roman"/>
          <w:bCs/>
          <w:sz w:val="24"/>
          <w:szCs w:val="24"/>
          <w:lang w:eastAsia="en-US"/>
        </w:rPr>
        <w:t xml:space="preserve"> būti įgijęs iki pasiūlymų pateikimo termino pabaigos</w:t>
      </w:r>
      <w:r w:rsidR="00D60AAF">
        <w:rPr>
          <w:rFonts w:ascii="Times New Roman" w:eastAsia="Times New Roman" w:hAnsi="Times New Roman" w:cs="Times New Roman"/>
          <w:bCs/>
          <w:sz w:val="24"/>
          <w:szCs w:val="24"/>
          <w:lang w:eastAsia="en-US"/>
        </w:rPr>
        <w:t xml:space="preserve">. </w:t>
      </w:r>
      <w:r w:rsidR="00D60AAF" w:rsidRPr="00D60AAF">
        <w:rPr>
          <w:rFonts w:ascii="Times New Roman" w:eastAsia="Times New Roman" w:hAnsi="Times New Roman" w:cs="Times New Roman"/>
          <w:bCs/>
          <w:sz w:val="24"/>
          <w:szCs w:val="24"/>
          <w:lang w:eastAsia="en-US"/>
        </w:rPr>
        <w:t>Kvalifikacinius reikalavimus įrodančių dokumentų bus prašoma pateikti tik ekonomiškai naudingiausią pasiūlymą pateik</w:t>
      </w:r>
      <w:r w:rsidR="00D60AAF">
        <w:rPr>
          <w:rFonts w:ascii="Times New Roman" w:eastAsia="Times New Roman" w:hAnsi="Times New Roman" w:cs="Times New Roman"/>
          <w:bCs/>
          <w:sz w:val="24"/>
          <w:szCs w:val="24"/>
          <w:lang w:eastAsia="en-US"/>
        </w:rPr>
        <w:t>usio tiekėjo</w:t>
      </w:r>
      <w:r w:rsidR="004019A0" w:rsidRPr="00614E76">
        <w:rPr>
          <w:rFonts w:ascii="Times New Roman" w:eastAsia="Arial Unicode MS" w:hAnsi="Times New Roman" w:cs="Arial Unicode MS"/>
          <w:bCs/>
          <w:color w:val="000000"/>
          <w:sz w:val="24"/>
          <w:szCs w:val="24"/>
          <w:bdr w:val="nil"/>
        </w:rPr>
        <w:t xml:space="preserve">: </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694"/>
        <w:gridCol w:w="5803"/>
      </w:tblGrid>
      <w:tr w:rsidR="00614E76" w:rsidTr="00F820A2">
        <w:tc>
          <w:tcPr>
            <w:tcW w:w="709" w:type="dxa"/>
            <w:tcBorders>
              <w:top w:val="single" w:sz="4" w:space="0" w:color="000000"/>
              <w:left w:val="single" w:sz="4" w:space="0" w:color="000000"/>
              <w:bottom w:val="single" w:sz="4" w:space="0" w:color="000000"/>
              <w:right w:val="single" w:sz="4" w:space="0" w:color="000000"/>
            </w:tcBorders>
          </w:tcPr>
          <w:p w:rsidR="00614E76" w:rsidRPr="004019A0" w:rsidRDefault="00614E76" w:rsidP="00F820A2">
            <w:pPr>
              <w:spacing w:after="0" w:line="240" w:lineRule="auto"/>
              <w:rPr>
                <w:rFonts w:ascii="Times New Roman" w:eastAsia="Calibri" w:hAnsi="Times New Roman" w:cs="Times New Roman"/>
                <w:sz w:val="24"/>
                <w:szCs w:val="24"/>
                <w:lang w:eastAsia="en-US"/>
              </w:rPr>
            </w:pPr>
            <w:r w:rsidRPr="004019A0">
              <w:rPr>
                <w:rFonts w:ascii="Times New Roman" w:eastAsia="Calibri" w:hAnsi="Times New Roman" w:cs="Times New Roman"/>
                <w:sz w:val="24"/>
                <w:szCs w:val="24"/>
                <w:lang w:eastAsia="en-US"/>
              </w:rPr>
              <w:t>Eilės</w:t>
            </w:r>
          </w:p>
          <w:p w:rsidR="00614E76" w:rsidRPr="004019A0" w:rsidRDefault="00614E76" w:rsidP="00F820A2">
            <w:pPr>
              <w:spacing w:after="0" w:line="240" w:lineRule="auto"/>
              <w:rPr>
                <w:rFonts w:ascii="Times New Roman" w:eastAsia="Calibri" w:hAnsi="Times New Roman" w:cs="Times New Roman"/>
                <w:sz w:val="24"/>
                <w:szCs w:val="24"/>
                <w:lang w:eastAsia="en-US"/>
              </w:rPr>
            </w:pPr>
            <w:r w:rsidRPr="004019A0">
              <w:rPr>
                <w:rFonts w:ascii="Times New Roman" w:eastAsia="Calibri" w:hAnsi="Times New Roman" w:cs="Times New Roman"/>
                <w:sz w:val="24"/>
                <w:szCs w:val="24"/>
                <w:lang w:eastAsia="en-US"/>
              </w:rPr>
              <w:t>Nr.</w:t>
            </w:r>
          </w:p>
        </w:tc>
        <w:tc>
          <w:tcPr>
            <w:tcW w:w="3694" w:type="dxa"/>
            <w:tcBorders>
              <w:top w:val="single" w:sz="4" w:space="0" w:color="000000"/>
              <w:left w:val="single" w:sz="4" w:space="0" w:color="000000"/>
              <w:bottom w:val="single" w:sz="4" w:space="0" w:color="000000"/>
              <w:right w:val="single" w:sz="4" w:space="0" w:color="000000"/>
            </w:tcBorders>
          </w:tcPr>
          <w:p w:rsidR="00614E76" w:rsidRPr="004A63AF" w:rsidRDefault="00614E76" w:rsidP="00F820A2">
            <w:pPr>
              <w:spacing w:after="0" w:line="240" w:lineRule="auto"/>
              <w:rPr>
                <w:rFonts w:ascii="Times New Roman" w:eastAsia="Calibri" w:hAnsi="Times New Roman" w:cs="Times New Roman"/>
                <w:lang w:eastAsia="en-US"/>
              </w:rPr>
            </w:pPr>
            <w:r w:rsidRPr="004A63AF">
              <w:rPr>
                <w:rFonts w:ascii="Times New Roman" w:eastAsia="Calibri" w:hAnsi="Times New Roman" w:cs="Times New Roman"/>
                <w:lang w:eastAsia="en-US"/>
              </w:rPr>
              <w:t>Kvalifikaciniai reikalavimai</w:t>
            </w:r>
          </w:p>
        </w:tc>
        <w:tc>
          <w:tcPr>
            <w:tcW w:w="5803" w:type="dxa"/>
            <w:tcBorders>
              <w:top w:val="single" w:sz="4" w:space="0" w:color="000000"/>
              <w:left w:val="single" w:sz="4" w:space="0" w:color="000000"/>
              <w:bottom w:val="single" w:sz="4" w:space="0" w:color="000000"/>
              <w:right w:val="single" w:sz="4" w:space="0" w:color="000000"/>
            </w:tcBorders>
          </w:tcPr>
          <w:p w:rsidR="00614E76" w:rsidRPr="004A63AF" w:rsidRDefault="00614E76" w:rsidP="00F820A2">
            <w:pPr>
              <w:spacing w:after="0" w:line="240" w:lineRule="auto"/>
              <w:jc w:val="center"/>
              <w:rPr>
                <w:rFonts w:ascii="Times New Roman" w:eastAsia="Calibri" w:hAnsi="Times New Roman" w:cs="Times New Roman"/>
                <w:lang w:eastAsia="en-US"/>
              </w:rPr>
            </w:pPr>
            <w:r w:rsidRPr="004A63AF">
              <w:rPr>
                <w:rFonts w:ascii="Times New Roman" w:eastAsia="Calibri" w:hAnsi="Times New Roman" w:cs="Times New Roman"/>
                <w:lang w:eastAsia="en-US"/>
              </w:rPr>
              <w:t>Atitikties patvirtinimui pirkimo laimėtojo teikiami dokumentai ir informacija</w:t>
            </w:r>
          </w:p>
        </w:tc>
      </w:tr>
      <w:tr w:rsidR="00614E76" w:rsidTr="000F3458">
        <w:trPr>
          <w:trHeight w:val="323"/>
        </w:trPr>
        <w:tc>
          <w:tcPr>
            <w:tcW w:w="10206" w:type="dxa"/>
            <w:gridSpan w:val="3"/>
            <w:tcBorders>
              <w:top w:val="single" w:sz="4" w:space="0" w:color="000000"/>
              <w:left w:val="single" w:sz="4" w:space="0" w:color="000000"/>
              <w:bottom w:val="single" w:sz="4" w:space="0" w:color="000000"/>
              <w:right w:val="single" w:sz="4" w:space="0" w:color="000000"/>
            </w:tcBorders>
          </w:tcPr>
          <w:p w:rsidR="00614E76" w:rsidRDefault="00614E76" w:rsidP="00F820A2">
            <w:pPr>
              <w:spacing w:after="0" w:line="240" w:lineRule="auto"/>
              <w:jc w:val="center"/>
              <w:rPr>
                <w:rFonts w:ascii="Times New Roman" w:eastAsia="Calibri" w:hAnsi="Times New Roman" w:cs="Calibri"/>
                <w:b/>
                <w:i/>
                <w:sz w:val="24"/>
                <w:szCs w:val="24"/>
                <w:lang w:eastAsia="ar-SA"/>
              </w:rPr>
            </w:pPr>
            <w:r w:rsidRPr="00E9497F">
              <w:rPr>
                <w:rFonts w:ascii="Times New Roman" w:eastAsia="Calibri" w:hAnsi="Times New Roman" w:cs="Calibri"/>
                <w:b/>
                <w:i/>
                <w:sz w:val="24"/>
                <w:szCs w:val="24"/>
                <w:lang w:eastAsia="ar-SA"/>
              </w:rPr>
              <w:t>Reikalavimai dėl teisės verstis veikla</w:t>
            </w:r>
          </w:p>
          <w:p w:rsidR="00614E76" w:rsidRPr="004A63AF" w:rsidRDefault="00614E76" w:rsidP="00F820A2">
            <w:pPr>
              <w:spacing w:after="0" w:line="240" w:lineRule="auto"/>
              <w:jc w:val="center"/>
              <w:rPr>
                <w:rFonts w:ascii="Times New Roman" w:eastAsia="Calibri" w:hAnsi="Times New Roman" w:cs="Times New Roman"/>
                <w:lang w:eastAsia="en-US"/>
              </w:rPr>
            </w:pPr>
          </w:p>
        </w:tc>
      </w:tr>
      <w:tr w:rsidR="00614E76" w:rsidTr="00F820A2">
        <w:trPr>
          <w:trHeight w:val="2192"/>
        </w:trPr>
        <w:tc>
          <w:tcPr>
            <w:tcW w:w="709" w:type="dxa"/>
            <w:tcBorders>
              <w:top w:val="single" w:sz="4" w:space="0" w:color="000000"/>
              <w:left w:val="single" w:sz="4" w:space="0" w:color="000000"/>
              <w:bottom w:val="single" w:sz="4" w:space="0" w:color="000000"/>
              <w:right w:val="single" w:sz="4" w:space="0" w:color="000000"/>
            </w:tcBorders>
          </w:tcPr>
          <w:p w:rsidR="00614E76" w:rsidRPr="002E28AA" w:rsidRDefault="00614E76" w:rsidP="00F820A2">
            <w:pPr>
              <w:pStyle w:val="Antrat4"/>
              <w:numPr>
                <w:ilvl w:val="0"/>
                <w:numId w:val="0"/>
              </w:numPr>
              <w:spacing w:line="276" w:lineRule="auto"/>
              <w:rPr>
                <w:sz w:val="22"/>
                <w:szCs w:val="22"/>
                <w:lang w:val="lt-LT" w:eastAsia="en-US"/>
              </w:rPr>
            </w:pPr>
          </w:p>
          <w:p w:rsidR="00614E76" w:rsidRPr="002E28AA" w:rsidRDefault="00614E76" w:rsidP="00F820A2">
            <w:pPr>
              <w:spacing w:after="0"/>
              <w:rPr>
                <w:rFonts w:ascii="Times New Roman" w:hAnsi="Times New Roman" w:cs="Times New Roman"/>
                <w:lang w:eastAsia="en-US"/>
              </w:rPr>
            </w:pPr>
            <w:r>
              <w:rPr>
                <w:rFonts w:ascii="Times New Roman" w:hAnsi="Times New Roman" w:cs="Times New Roman"/>
                <w:lang w:eastAsia="en-US"/>
              </w:rPr>
              <w:t>3.2</w:t>
            </w:r>
            <w:r w:rsidRPr="002E28AA">
              <w:rPr>
                <w:rFonts w:ascii="Times New Roman" w:hAnsi="Times New Roman" w:cs="Times New Roman"/>
                <w:lang w:eastAsia="en-US"/>
              </w:rPr>
              <w:t>.1</w:t>
            </w:r>
          </w:p>
        </w:tc>
        <w:tc>
          <w:tcPr>
            <w:tcW w:w="3694"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pacing w:line="240" w:lineRule="auto"/>
              <w:ind w:right="-1"/>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Tiekėjas turi turėti teisę verstis ta veikla, kuri reikalinga pirkimo sutarčiai įvykdyti (teisinis pagrindas – LR melioracijos įstatymo 8 str. 3 d.)</w:t>
            </w:r>
          </w:p>
          <w:p w:rsidR="00614E76" w:rsidRPr="0033213A" w:rsidRDefault="00614E76" w:rsidP="00F820A2">
            <w:pPr>
              <w:spacing w:line="240" w:lineRule="auto"/>
              <w:ind w:right="-1"/>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 xml:space="preserve"> </w:t>
            </w:r>
          </w:p>
        </w:tc>
        <w:tc>
          <w:tcPr>
            <w:tcW w:w="5803"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tabs>
                <w:tab w:val="left" w:pos="318"/>
              </w:tabs>
              <w:suppressAutoHyphens/>
              <w:spacing w:after="0" w:line="240" w:lineRule="auto"/>
              <w:jc w:val="both"/>
              <w:rPr>
                <w:rFonts w:ascii="Times New Roman" w:eastAsia="Times New Roman" w:hAnsi="Times New Roman" w:cs="Times New Roman"/>
                <w:sz w:val="24"/>
                <w:szCs w:val="24"/>
              </w:rPr>
            </w:pPr>
            <w:r w:rsidRPr="0033213A">
              <w:rPr>
                <w:rFonts w:ascii="Times New Roman" w:eastAsia="Times New Roman" w:hAnsi="Times New Roman" w:cs="Times New Roman"/>
                <w:sz w:val="24"/>
                <w:szCs w:val="24"/>
              </w:rPr>
              <w:t>Pateikiama:</w:t>
            </w:r>
          </w:p>
          <w:p w:rsidR="00614E76" w:rsidRPr="0033213A" w:rsidRDefault="00614E76" w:rsidP="00F820A2">
            <w:pPr>
              <w:spacing w:after="0" w:line="240" w:lineRule="auto"/>
              <w:ind w:right="-1"/>
              <w:jc w:val="both"/>
              <w:rPr>
                <w:rFonts w:ascii="Times New Roman" w:eastAsia="Times New Roman" w:hAnsi="Times New Roman" w:cs="Times New Roman"/>
                <w:color w:val="00000A"/>
                <w:sz w:val="24"/>
                <w:szCs w:val="24"/>
                <w:lang w:eastAsia="en-US"/>
              </w:rPr>
            </w:pPr>
            <w:r w:rsidRPr="0033213A">
              <w:rPr>
                <w:rFonts w:ascii="Times New Roman" w:eastAsia="Times New Roman" w:hAnsi="Times New Roman" w:cs="Times New Roman"/>
                <w:color w:val="00000A"/>
                <w:sz w:val="24"/>
                <w:szCs w:val="24"/>
                <w:lang w:eastAsia="en-US"/>
              </w:rPr>
              <w:t>Galiojančio Lietuvos Respublikos žemės ūkio ministerijos išduoto kvalifikacijos atestato, suteikiančio teisę Lietuvos Respublikoje atlikti melioracijos statinių statybos darbus ar atitinkamos užsienio šalies institucijos išduoto dokumento ir pripažinto Lietuvos Respublikoje teisės aktų nustatyta tvarka, tinkamai patvirtinta kopija.</w:t>
            </w:r>
          </w:p>
          <w:p w:rsidR="00614E76" w:rsidRPr="0033213A" w:rsidRDefault="00614E76" w:rsidP="00F820A2">
            <w:pPr>
              <w:spacing w:after="0" w:line="240" w:lineRule="auto"/>
              <w:ind w:right="-1"/>
              <w:jc w:val="both"/>
              <w:rPr>
                <w:rFonts w:ascii="Times New Roman" w:eastAsia="Calibri" w:hAnsi="Times New Roman" w:cs="Times New Roman"/>
                <w:sz w:val="24"/>
                <w:szCs w:val="24"/>
                <w:lang w:eastAsia="en-US"/>
              </w:rPr>
            </w:pPr>
            <w:r w:rsidRPr="0033213A">
              <w:rPr>
                <w:rFonts w:ascii="Times New Roman" w:eastAsia="Times New Roman" w:hAnsi="Times New Roman" w:cs="Times New Roman"/>
                <w:i/>
                <w:color w:val="00000A"/>
                <w:sz w:val="24"/>
                <w:szCs w:val="24"/>
                <w:lang w:eastAsia="en-US"/>
              </w:rPr>
              <w:t>Pateikiamos dokumentų skaitmeninės kopijos CVP IS priemonėmis.</w:t>
            </w:r>
          </w:p>
        </w:tc>
      </w:tr>
      <w:tr w:rsidR="00614E76" w:rsidTr="000F3458">
        <w:trPr>
          <w:trHeight w:val="336"/>
        </w:trPr>
        <w:tc>
          <w:tcPr>
            <w:tcW w:w="10206" w:type="dxa"/>
            <w:gridSpan w:val="3"/>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tabs>
                <w:tab w:val="left" w:pos="318"/>
              </w:tabs>
              <w:suppressAutoHyphens/>
              <w:spacing w:after="0" w:line="240" w:lineRule="auto"/>
              <w:jc w:val="center"/>
              <w:rPr>
                <w:rFonts w:ascii="Times New Roman" w:eastAsia="Times New Roman" w:hAnsi="Times New Roman" w:cs="Times New Roman"/>
                <w:sz w:val="24"/>
                <w:szCs w:val="24"/>
              </w:rPr>
            </w:pPr>
            <w:r w:rsidRPr="00E9497F">
              <w:rPr>
                <w:rFonts w:ascii="Times New Roman" w:eastAsia="Calibri" w:hAnsi="Times New Roman" w:cs="Calibri"/>
                <w:b/>
                <w:i/>
                <w:sz w:val="24"/>
                <w:szCs w:val="24"/>
                <w:lang w:eastAsia="ar-SA"/>
              </w:rPr>
              <w:t>Reikalavimai dėl techninio ir profesinio pajėgumo</w:t>
            </w:r>
          </w:p>
        </w:tc>
      </w:tr>
      <w:tr w:rsidR="00614E76" w:rsidTr="00F820A2">
        <w:tc>
          <w:tcPr>
            <w:tcW w:w="709" w:type="dxa"/>
            <w:tcBorders>
              <w:top w:val="single" w:sz="4" w:space="0" w:color="000000"/>
              <w:left w:val="single" w:sz="4" w:space="0" w:color="000000"/>
              <w:bottom w:val="single" w:sz="4" w:space="0" w:color="000000"/>
              <w:right w:val="single" w:sz="4" w:space="0" w:color="000000"/>
            </w:tcBorders>
          </w:tcPr>
          <w:p w:rsidR="00614E76" w:rsidRPr="002E28AA" w:rsidRDefault="00614E76" w:rsidP="00F820A2">
            <w:pPr>
              <w:pStyle w:val="Antrat4"/>
              <w:numPr>
                <w:ilvl w:val="0"/>
                <w:numId w:val="0"/>
              </w:numPr>
              <w:spacing w:line="276" w:lineRule="auto"/>
              <w:rPr>
                <w:sz w:val="22"/>
                <w:szCs w:val="22"/>
                <w:lang w:val="lt-LT" w:eastAsia="en-US"/>
              </w:rPr>
            </w:pPr>
          </w:p>
          <w:p w:rsidR="00614E76" w:rsidRPr="002E28AA" w:rsidRDefault="00614E76" w:rsidP="00F820A2">
            <w:pPr>
              <w:spacing w:after="0"/>
              <w:rPr>
                <w:rFonts w:ascii="Times New Roman" w:hAnsi="Times New Roman" w:cs="Times New Roman"/>
                <w:lang w:eastAsia="en-US"/>
              </w:rPr>
            </w:pPr>
            <w:r>
              <w:rPr>
                <w:rFonts w:ascii="Times New Roman" w:hAnsi="Times New Roman" w:cs="Times New Roman"/>
                <w:lang w:eastAsia="en-US"/>
              </w:rPr>
              <w:t>3.2</w:t>
            </w:r>
            <w:r w:rsidRPr="002E28AA">
              <w:rPr>
                <w:rFonts w:ascii="Times New Roman" w:hAnsi="Times New Roman" w:cs="Times New Roman"/>
                <w:lang w:eastAsia="en-US"/>
              </w:rPr>
              <w:t>.2</w:t>
            </w:r>
          </w:p>
        </w:tc>
        <w:tc>
          <w:tcPr>
            <w:tcW w:w="3694"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pacing w:after="0" w:line="240" w:lineRule="auto"/>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Tiekėjas turi turėti:</w:t>
            </w: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1) bent 1 (vieną) atestuotą  melioracijos statinių statybos vadovą;</w:t>
            </w: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2) bent vieną specialistą, turintį geodezininko kvalifikacijos pažymėjimą.</w:t>
            </w: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p>
          <w:p w:rsidR="00614E76" w:rsidRPr="0033213A" w:rsidRDefault="00614E76" w:rsidP="00F820A2">
            <w:pPr>
              <w:spacing w:after="0" w:line="240" w:lineRule="auto"/>
              <w:jc w:val="both"/>
              <w:rPr>
                <w:rFonts w:ascii="Times New Roman" w:eastAsia="Calibri" w:hAnsi="Times New Roman" w:cs="Times New Roman"/>
                <w:i/>
                <w:sz w:val="24"/>
                <w:szCs w:val="24"/>
                <w:lang w:eastAsia="en-US"/>
              </w:rPr>
            </w:pPr>
            <w:r w:rsidRPr="0033213A">
              <w:rPr>
                <w:rFonts w:ascii="Times New Roman" w:eastAsia="Calibri" w:hAnsi="Times New Roman" w:cs="Times New Roman"/>
                <w:i/>
                <w:sz w:val="24"/>
                <w:szCs w:val="24"/>
                <w:lang w:eastAsia="en-US"/>
              </w:rPr>
              <w:t>Tiekėjas gali siūlyti specialistą vienai ar kelioms pozicijoms, jei jis turi teisę/kvalifikaciją pagal šiame punkte nurodytus reikalavimus.</w:t>
            </w: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p>
        </w:tc>
        <w:tc>
          <w:tcPr>
            <w:tcW w:w="5803" w:type="dxa"/>
            <w:tcBorders>
              <w:top w:val="single" w:sz="4" w:space="0" w:color="000000"/>
              <w:left w:val="single" w:sz="4" w:space="0" w:color="000000"/>
              <w:bottom w:val="single" w:sz="4" w:space="0" w:color="000000"/>
              <w:right w:val="single" w:sz="4" w:space="0" w:color="000000"/>
            </w:tcBorders>
          </w:tcPr>
          <w:p w:rsidR="00614E76" w:rsidRPr="001A44C7" w:rsidRDefault="00614E76" w:rsidP="00F820A2">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sz w:val="24"/>
                <w:szCs w:val="24"/>
                <w:lang w:eastAsia="en-US"/>
              </w:rPr>
            </w:pPr>
            <w:r w:rsidRPr="001A44C7">
              <w:rPr>
                <w:rFonts w:ascii="Times New Roman" w:eastAsia="Times New Roman" w:hAnsi="Times New Roman" w:cs="Times New Roman"/>
                <w:sz w:val="24"/>
                <w:szCs w:val="24"/>
                <w:lang w:eastAsia="en-US"/>
              </w:rPr>
              <w:t>Pateikiama:</w:t>
            </w:r>
          </w:p>
          <w:p w:rsidR="00614E76" w:rsidRPr="00614E76" w:rsidRDefault="00614E76" w:rsidP="00F820A2">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sz w:val="24"/>
                <w:szCs w:val="24"/>
                <w:lang w:eastAsia="en-US"/>
              </w:rPr>
            </w:pPr>
            <w:r w:rsidRPr="001A44C7">
              <w:rPr>
                <w:rFonts w:ascii="Times New Roman" w:eastAsia="Times New Roman" w:hAnsi="Times New Roman" w:cs="Times New Roman"/>
                <w:sz w:val="24"/>
                <w:szCs w:val="24"/>
                <w:lang w:eastAsia="en-US"/>
              </w:rPr>
              <w:t xml:space="preserve">1) Atsakingų už sutarties vykdymą specialistų sąrašas </w:t>
            </w:r>
            <w:r w:rsidRPr="00614E76">
              <w:rPr>
                <w:rFonts w:ascii="Times New Roman" w:eastAsia="Times New Roman" w:hAnsi="Times New Roman" w:cs="Times New Roman"/>
                <w:sz w:val="24"/>
                <w:szCs w:val="24"/>
                <w:lang w:eastAsia="en-US"/>
              </w:rPr>
              <w:t>(parengtas pagal sąlygų 6 priedą),</w:t>
            </w:r>
          </w:p>
          <w:p w:rsidR="00614E76" w:rsidRPr="001A44C7" w:rsidRDefault="00614E76" w:rsidP="00F820A2">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 </w:t>
            </w:r>
            <w:r w:rsidRPr="001A44C7">
              <w:rPr>
                <w:rFonts w:ascii="Times New Roman" w:eastAsia="Times New Roman" w:hAnsi="Times New Roman" w:cs="Times New Roman"/>
                <w:sz w:val="24"/>
                <w:szCs w:val="24"/>
                <w:lang w:eastAsia="en-US"/>
              </w:rPr>
              <w:t>Išvardytų specialistų kvalifikacijos atestatų skaitmeninės kopijos ar užsienio šalies specialistams išduoti dokumentai, patvirtinantys turimą kvalifikaciją kilmės šalyje*.</w:t>
            </w:r>
          </w:p>
          <w:p w:rsidR="00614E76" w:rsidRPr="001A44C7" w:rsidRDefault="00614E76" w:rsidP="00F820A2">
            <w:pPr>
              <w:widowControl w:val="0"/>
              <w:autoSpaceDE w:val="0"/>
              <w:adjustRightInd w:val="0"/>
              <w:spacing w:after="0" w:line="240" w:lineRule="auto"/>
              <w:jc w:val="both"/>
              <w:rPr>
                <w:rFonts w:ascii="Times New Roman" w:eastAsia="Times New Roman" w:hAnsi="Times New Roman" w:cs="Times New Roman"/>
                <w:color w:val="000000"/>
                <w:sz w:val="24"/>
                <w:szCs w:val="24"/>
                <w:lang w:eastAsia="en-US"/>
              </w:rPr>
            </w:pPr>
            <w:r w:rsidRPr="001A44C7">
              <w:rPr>
                <w:rFonts w:ascii="Times New Roman" w:eastAsia="Times New Roman" w:hAnsi="Times New Roman" w:cs="Times New Roman"/>
                <w:color w:val="000000"/>
                <w:sz w:val="24"/>
                <w:szCs w:val="24"/>
                <w:lang w:eastAsia="en-US"/>
              </w:rPr>
              <w:t>Tiekėjas gali teikti ir aukštesnę kvalifikaciją įrodančius dokumentus (pvz., SPSC išduotus kvalifikacijos atestatus, suteikiančius teisę būti ypatingo statinio statybos vadovu ir kt.).</w:t>
            </w:r>
          </w:p>
          <w:p w:rsidR="00614E76" w:rsidRPr="001A44C7" w:rsidRDefault="00614E76" w:rsidP="00F820A2">
            <w:pPr>
              <w:widowControl w:val="0"/>
              <w:autoSpaceDE w:val="0"/>
              <w:adjustRightInd w:val="0"/>
              <w:spacing w:after="0" w:line="240" w:lineRule="auto"/>
              <w:jc w:val="both"/>
              <w:rPr>
                <w:rFonts w:ascii="Times New Roman" w:eastAsia="Times New Roman" w:hAnsi="Times New Roman" w:cs="Times New Roman"/>
                <w:color w:val="000000"/>
                <w:sz w:val="24"/>
                <w:szCs w:val="24"/>
                <w:lang w:eastAsia="en-US"/>
              </w:rPr>
            </w:pPr>
          </w:p>
          <w:p w:rsidR="00614E76" w:rsidRPr="001A44C7" w:rsidRDefault="00614E76" w:rsidP="00F820A2">
            <w:pPr>
              <w:suppressAutoHyphens/>
              <w:snapToGrid w:val="0"/>
              <w:spacing w:after="0" w:line="240" w:lineRule="auto"/>
              <w:ind w:right="-108"/>
              <w:jc w:val="both"/>
              <w:rPr>
                <w:rFonts w:ascii="Times New Roman" w:eastAsia="Calibri" w:hAnsi="Times New Roman" w:cs="Calibri"/>
                <w:i/>
                <w:color w:val="00000A"/>
                <w:sz w:val="24"/>
                <w:szCs w:val="24"/>
                <w:lang w:eastAsia="ar-SA"/>
              </w:rPr>
            </w:pPr>
            <w:r w:rsidRPr="001A44C7">
              <w:rPr>
                <w:rFonts w:ascii="Times New Roman" w:eastAsia="Calibri" w:hAnsi="Times New Roman" w:cs="Calibri"/>
                <w:i/>
                <w:color w:val="00000A"/>
                <w:sz w:val="24"/>
                <w:szCs w:val="24"/>
                <w:lang w:eastAsia="ar-SA"/>
              </w:rPr>
              <w:t>Pastabos: jei kvalifikacija yra grindžiama nurodant specialistą (</w:t>
            </w:r>
            <w:proofErr w:type="spellStart"/>
            <w:r w:rsidRPr="001A44C7">
              <w:rPr>
                <w:rFonts w:ascii="Times New Roman" w:eastAsia="Calibri" w:hAnsi="Times New Roman" w:cs="Calibri"/>
                <w:i/>
                <w:color w:val="00000A"/>
                <w:sz w:val="24"/>
                <w:szCs w:val="24"/>
                <w:lang w:eastAsia="ar-SA"/>
              </w:rPr>
              <w:t>kvazisubtiekėją</w:t>
            </w:r>
            <w:proofErr w:type="spellEnd"/>
            <w:r w:rsidRPr="001A44C7">
              <w:rPr>
                <w:rFonts w:ascii="Times New Roman" w:eastAsia="Calibri" w:hAnsi="Times New Roman" w:cs="Calibri"/>
                <w:i/>
                <w:color w:val="00000A"/>
                <w:sz w:val="24"/>
                <w:szCs w:val="24"/>
                <w:lang w:eastAsia="ar-SA"/>
              </w:rPr>
              <w:t>), kuris nėra tiekėjo, jungtinės veiklos partnerio (-</w:t>
            </w:r>
            <w:proofErr w:type="spellStart"/>
            <w:r w:rsidRPr="001A44C7">
              <w:rPr>
                <w:rFonts w:ascii="Times New Roman" w:eastAsia="Calibri" w:hAnsi="Times New Roman" w:cs="Calibri"/>
                <w:i/>
                <w:color w:val="00000A"/>
                <w:sz w:val="24"/>
                <w:szCs w:val="24"/>
                <w:lang w:eastAsia="ar-SA"/>
              </w:rPr>
              <w:t>ių</w:t>
            </w:r>
            <w:proofErr w:type="spellEnd"/>
            <w:r w:rsidRPr="001A44C7">
              <w:rPr>
                <w:rFonts w:ascii="Times New Roman" w:eastAsia="Calibri" w:hAnsi="Times New Roman" w:cs="Calibri"/>
                <w:i/>
                <w:color w:val="00000A"/>
                <w:sz w:val="24"/>
                <w:szCs w:val="24"/>
                <w:lang w:eastAsia="ar-SA"/>
              </w:rPr>
              <w:t xml:space="preserve">), ūkio subjekto, ar </w:t>
            </w:r>
            <w:proofErr w:type="spellStart"/>
            <w:r w:rsidRPr="001A44C7">
              <w:rPr>
                <w:rFonts w:ascii="Times New Roman" w:eastAsia="Calibri" w:hAnsi="Times New Roman" w:cs="Calibri"/>
                <w:i/>
                <w:color w:val="00000A"/>
                <w:sz w:val="24"/>
                <w:szCs w:val="24"/>
                <w:lang w:eastAsia="ar-SA"/>
              </w:rPr>
              <w:t>subtiekėjo</w:t>
            </w:r>
            <w:proofErr w:type="spellEnd"/>
            <w:r w:rsidRPr="001A44C7">
              <w:rPr>
                <w:rFonts w:ascii="Times New Roman" w:eastAsia="Calibri" w:hAnsi="Times New Roman" w:cs="Calibri"/>
                <w:i/>
                <w:color w:val="00000A"/>
                <w:sz w:val="24"/>
                <w:szCs w:val="24"/>
                <w:lang w:eastAsia="ar-SA"/>
              </w:rPr>
              <w:t xml:space="preserve"> (-jų) darbuotojas, tačiau yra ketinamas įdarbinti sutarties vykdymo metu, tokiu atveju specialistas (</w:t>
            </w:r>
            <w:proofErr w:type="spellStart"/>
            <w:r w:rsidRPr="001A44C7">
              <w:rPr>
                <w:rFonts w:ascii="Times New Roman" w:eastAsia="Calibri" w:hAnsi="Times New Roman" w:cs="Calibri"/>
                <w:i/>
                <w:color w:val="00000A"/>
                <w:sz w:val="24"/>
                <w:szCs w:val="24"/>
                <w:lang w:eastAsia="ar-SA"/>
              </w:rPr>
              <w:t>kvazisubtiekėjas</w:t>
            </w:r>
            <w:proofErr w:type="spellEnd"/>
            <w:r w:rsidRPr="001A44C7">
              <w:rPr>
                <w:rFonts w:ascii="Times New Roman" w:eastAsia="Calibri" w:hAnsi="Times New Roman" w:cs="Calibri"/>
                <w:i/>
                <w:color w:val="00000A"/>
                <w:sz w:val="24"/>
                <w:szCs w:val="24"/>
                <w:lang w:eastAsia="ar-SA"/>
              </w:rPr>
              <w:t>) turi būti nurodytas pasiūlymo formoje (1 priedas).</w:t>
            </w:r>
          </w:p>
          <w:p w:rsidR="00614E76" w:rsidRPr="001A44C7" w:rsidRDefault="00614E76" w:rsidP="00F820A2">
            <w:pPr>
              <w:suppressAutoHyphens/>
              <w:snapToGrid w:val="0"/>
              <w:spacing w:after="0" w:line="240" w:lineRule="auto"/>
              <w:ind w:right="-108"/>
              <w:jc w:val="both"/>
              <w:rPr>
                <w:rFonts w:ascii="Times New Roman" w:eastAsia="Calibri" w:hAnsi="Times New Roman" w:cs="Calibri"/>
                <w:i/>
                <w:color w:val="00000A"/>
                <w:sz w:val="24"/>
                <w:szCs w:val="24"/>
                <w:lang w:eastAsia="ar-SA"/>
              </w:rPr>
            </w:pPr>
            <w:r w:rsidRPr="001A44C7">
              <w:rPr>
                <w:rFonts w:ascii="Times New Roman" w:eastAsia="Calibri" w:hAnsi="Times New Roman" w:cs="Calibri"/>
                <w:i/>
                <w:color w:val="00000A"/>
                <w:sz w:val="24"/>
                <w:szCs w:val="24"/>
                <w:lang w:eastAsia="ar-SA"/>
              </w:rPr>
              <w:t>Specialistas (</w:t>
            </w:r>
            <w:proofErr w:type="spellStart"/>
            <w:r w:rsidRPr="001A44C7">
              <w:rPr>
                <w:rFonts w:ascii="Times New Roman" w:eastAsia="Calibri" w:hAnsi="Times New Roman" w:cs="Calibri"/>
                <w:i/>
                <w:color w:val="00000A"/>
                <w:sz w:val="24"/>
                <w:szCs w:val="24"/>
                <w:lang w:eastAsia="ar-SA"/>
              </w:rPr>
              <w:t>kvazisubtiekėjas</w:t>
            </w:r>
            <w:proofErr w:type="spellEnd"/>
            <w:r w:rsidRPr="001A44C7">
              <w:rPr>
                <w:rFonts w:ascii="Times New Roman" w:eastAsia="Calibri" w:hAnsi="Times New Roman" w:cs="Calibri"/>
                <w:i/>
                <w:color w:val="00000A"/>
                <w:sz w:val="24"/>
                <w:szCs w:val="24"/>
                <w:lang w:eastAsia="ar-SA"/>
              </w:rPr>
              <w:t>) gali būti keičiamas tik tais atvejais, kai tiekėjas pateikia įrodymus, kad toks keitimas buvo neišvengiamas.</w:t>
            </w:r>
          </w:p>
          <w:p w:rsidR="00614E76" w:rsidRPr="001A44C7" w:rsidRDefault="00614E76" w:rsidP="00F820A2">
            <w:pPr>
              <w:widowControl w:val="0"/>
              <w:autoSpaceDE w:val="0"/>
              <w:autoSpaceDN w:val="0"/>
              <w:adjustRightInd w:val="0"/>
              <w:spacing w:after="0" w:line="240" w:lineRule="auto"/>
              <w:ind w:firstLine="720"/>
              <w:rPr>
                <w:rFonts w:ascii="Times New Roman" w:eastAsia="Times New Roman" w:hAnsi="Times New Roman" w:cs="Times New Roman"/>
                <w:i/>
                <w:sz w:val="24"/>
                <w:szCs w:val="24"/>
              </w:rPr>
            </w:pPr>
          </w:p>
          <w:p w:rsidR="00614E76" w:rsidRPr="0033213A" w:rsidRDefault="00614E76" w:rsidP="00F820A2">
            <w:pPr>
              <w:spacing w:after="0" w:line="240" w:lineRule="auto"/>
              <w:jc w:val="both"/>
              <w:rPr>
                <w:rFonts w:ascii="Times New Roman" w:eastAsia="Calibri" w:hAnsi="Times New Roman" w:cs="Times New Roman"/>
                <w:i/>
                <w:sz w:val="24"/>
                <w:szCs w:val="24"/>
                <w:lang w:eastAsia="en-US"/>
              </w:rPr>
            </w:pPr>
            <w:r w:rsidRPr="001A44C7">
              <w:rPr>
                <w:rFonts w:ascii="Times New Roman" w:eastAsia="Times New Roman" w:hAnsi="Times New Roman" w:cs="Times New Roman"/>
                <w:i/>
                <w:iCs/>
                <w:sz w:val="24"/>
                <w:szCs w:val="24"/>
              </w:rPr>
              <w:t>Pateikiamos dokumentų skaitmeninės kopijos CVP IS priemonėmis.</w:t>
            </w:r>
          </w:p>
        </w:tc>
      </w:tr>
      <w:tr w:rsidR="00614E76" w:rsidTr="00F820A2">
        <w:tc>
          <w:tcPr>
            <w:tcW w:w="709" w:type="dxa"/>
            <w:tcBorders>
              <w:top w:val="single" w:sz="4" w:space="0" w:color="000000"/>
              <w:left w:val="single" w:sz="4" w:space="0" w:color="000000"/>
              <w:bottom w:val="single" w:sz="4" w:space="0" w:color="000000"/>
              <w:right w:val="single" w:sz="4" w:space="0" w:color="000000"/>
            </w:tcBorders>
          </w:tcPr>
          <w:p w:rsidR="00614E76" w:rsidRPr="002E28AA" w:rsidRDefault="00614E76" w:rsidP="00F820A2">
            <w:pPr>
              <w:pStyle w:val="Antrat4"/>
              <w:numPr>
                <w:ilvl w:val="0"/>
                <w:numId w:val="0"/>
              </w:numPr>
              <w:spacing w:line="276" w:lineRule="auto"/>
              <w:rPr>
                <w:sz w:val="22"/>
                <w:szCs w:val="22"/>
                <w:lang w:val="lt-LT" w:eastAsia="en-US"/>
              </w:rPr>
            </w:pPr>
          </w:p>
          <w:p w:rsidR="00614E76" w:rsidRPr="002E28AA" w:rsidRDefault="00614E76" w:rsidP="00F820A2">
            <w:pPr>
              <w:spacing w:after="0"/>
              <w:rPr>
                <w:rFonts w:ascii="Times New Roman" w:hAnsi="Times New Roman" w:cs="Times New Roman"/>
                <w:lang w:eastAsia="en-US"/>
              </w:rPr>
            </w:pPr>
            <w:r>
              <w:rPr>
                <w:rFonts w:ascii="Times New Roman" w:hAnsi="Times New Roman" w:cs="Times New Roman"/>
                <w:lang w:eastAsia="en-US"/>
              </w:rPr>
              <w:t>3.2</w:t>
            </w:r>
            <w:r w:rsidRPr="002E28AA">
              <w:rPr>
                <w:rFonts w:ascii="Times New Roman" w:hAnsi="Times New Roman" w:cs="Times New Roman"/>
                <w:lang w:eastAsia="en-US"/>
              </w:rPr>
              <w:t>.3</w:t>
            </w:r>
          </w:p>
        </w:tc>
        <w:tc>
          <w:tcPr>
            <w:tcW w:w="3694"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pacing w:after="0" w:line="240" w:lineRule="auto"/>
              <w:jc w:val="both"/>
              <w:rPr>
                <w:rFonts w:ascii="Times New Roman" w:eastAsia="Calibri" w:hAnsi="Times New Roman" w:cs="Times New Roman"/>
                <w:color w:val="000000" w:themeColor="text1"/>
                <w:sz w:val="24"/>
                <w:szCs w:val="24"/>
                <w:lang w:eastAsia="en-US"/>
              </w:rPr>
            </w:pPr>
            <w:r w:rsidRPr="0033213A">
              <w:rPr>
                <w:rFonts w:ascii="Times New Roman" w:eastAsia="Calibri" w:hAnsi="Times New Roman" w:cs="Times New Roman"/>
                <w:color w:val="000000" w:themeColor="text1"/>
                <w:sz w:val="24"/>
                <w:szCs w:val="24"/>
                <w:lang w:eastAsia="en-US"/>
              </w:rPr>
              <w:t>Tiekėjas per pastaruosius 5 metus arba per laiką nuo tiekėjo įregistravimo dienos (jei tiekėjas vykdo veiklą mažiau nei 5 metus) turi būti įvykdęs arba vykdo bent vieną avarinių melioracijos statinių remonto darbų sutartį, kurio</w:t>
            </w:r>
            <w:r>
              <w:rPr>
                <w:rFonts w:ascii="Times New Roman" w:eastAsia="Calibri" w:hAnsi="Times New Roman" w:cs="Times New Roman"/>
                <w:color w:val="000000" w:themeColor="text1"/>
                <w:sz w:val="24"/>
                <w:szCs w:val="24"/>
                <w:lang w:eastAsia="en-US"/>
              </w:rPr>
              <w:t xml:space="preserve">s vertė ne mažesnė nei </w:t>
            </w:r>
            <w:r w:rsidR="000F3458">
              <w:rPr>
                <w:rFonts w:ascii="Times New Roman" w:eastAsia="Calibri" w:hAnsi="Times New Roman" w:cs="Times New Roman"/>
                <w:color w:val="000000" w:themeColor="text1"/>
                <w:sz w:val="24"/>
                <w:szCs w:val="24"/>
                <w:lang w:eastAsia="en-US"/>
              </w:rPr>
              <w:t xml:space="preserve">19 698,60 </w:t>
            </w:r>
            <w:proofErr w:type="spellStart"/>
            <w:r w:rsidRPr="000F3458">
              <w:rPr>
                <w:rFonts w:ascii="Times New Roman" w:eastAsia="Calibri" w:hAnsi="Times New Roman" w:cs="Times New Roman"/>
                <w:sz w:val="24"/>
                <w:szCs w:val="24"/>
                <w:lang w:eastAsia="en-US"/>
              </w:rPr>
              <w:t>Eur</w:t>
            </w:r>
            <w:proofErr w:type="spellEnd"/>
            <w:r w:rsidRPr="000F3458">
              <w:rPr>
                <w:rFonts w:ascii="Times New Roman" w:eastAsia="Calibri" w:hAnsi="Times New Roman" w:cs="Times New Roman"/>
                <w:sz w:val="24"/>
                <w:szCs w:val="24"/>
                <w:lang w:eastAsia="en-US"/>
              </w:rPr>
              <w:t xml:space="preserve"> su PVM.</w:t>
            </w:r>
          </w:p>
        </w:tc>
        <w:tc>
          <w:tcPr>
            <w:tcW w:w="5803"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uppressAutoHyphens/>
              <w:autoSpaceDN w:val="0"/>
              <w:spacing w:after="0" w:line="240" w:lineRule="auto"/>
              <w:jc w:val="both"/>
              <w:rPr>
                <w:rFonts w:ascii="Times New Roman" w:eastAsia="Times New Roman" w:hAnsi="Times New Roman" w:cs="Times New Roman"/>
                <w:sz w:val="24"/>
                <w:szCs w:val="24"/>
                <w:lang w:eastAsia="en-US"/>
              </w:rPr>
            </w:pPr>
            <w:proofErr w:type="spellStart"/>
            <w:r w:rsidRPr="0033213A">
              <w:rPr>
                <w:rFonts w:ascii="Times New Roman" w:eastAsia="Times New Roman" w:hAnsi="Times New Roman" w:cs="Times New Roman"/>
                <w:sz w:val="24"/>
                <w:szCs w:val="24"/>
                <w:lang w:eastAsia="en-US"/>
              </w:rPr>
              <w:t>Pateiktiama</w:t>
            </w:r>
            <w:proofErr w:type="spellEnd"/>
            <w:r w:rsidRPr="0033213A">
              <w:rPr>
                <w:rFonts w:ascii="Times New Roman" w:eastAsia="Times New Roman" w:hAnsi="Times New Roman" w:cs="Times New Roman"/>
                <w:sz w:val="24"/>
                <w:szCs w:val="24"/>
                <w:lang w:eastAsia="en-US"/>
              </w:rPr>
              <w:t>:</w:t>
            </w:r>
          </w:p>
          <w:p w:rsidR="00614E76" w:rsidRPr="0033213A" w:rsidRDefault="00614E76" w:rsidP="00F820A2">
            <w:pPr>
              <w:suppressAutoHyphens/>
              <w:autoSpaceDN w:val="0"/>
              <w:adjustRightInd w:val="0"/>
              <w:spacing w:after="0" w:line="240" w:lineRule="auto"/>
              <w:jc w:val="both"/>
              <w:rPr>
                <w:rFonts w:ascii="Times New Roman" w:eastAsia="Times New Roman" w:hAnsi="Times New Roman" w:cs="Times New Roman"/>
                <w:sz w:val="24"/>
                <w:szCs w:val="24"/>
                <w:lang w:val="en-US" w:eastAsia="en-US"/>
              </w:rPr>
            </w:pPr>
            <w:r w:rsidRPr="0033213A">
              <w:rPr>
                <w:rFonts w:ascii="Times New Roman" w:eastAsia="Times New Roman" w:hAnsi="Times New Roman" w:cs="Times New Roman"/>
                <w:sz w:val="24"/>
                <w:szCs w:val="24"/>
                <w:lang w:eastAsia="en-US"/>
              </w:rPr>
              <w:t>Per pastaruosius 5 metus atliktų darbų sąrašą kartu su užsakovų pažymomis, kuriose nurodoma, kad darbai</w:t>
            </w:r>
            <w:r w:rsidRPr="0033213A">
              <w:rPr>
                <w:rFonts w:ascii="Times New Roman" w:eastAsia="Times New Roman" w:hAnsi="Times New Roman" w:cs="Times New Roman"/>
                <w:b/>
                <w:sz w:val="24"/>
                <w:szCs w:val="24"/>
                <w:lang w:eastAsia="en-US"/>
              </w:rPr>
              <w:t xml:space="preserve"> </w:t>
            </w:r>
            <w:r w:rsidRPr="0033213A">
              <w:rPr>
                <w:rFonts w:ascii="Times New Roman" w:eastAsia="Times New Roman" w:hAnsi="Times New Roman" w:cs="Times New Roman"/>
                <w:sz w:val="24"/>
                <w:szCs w:val="24"/>
                <w:lang w:eastAsia="en-US"/>
              </w:rPr>
              <w:t xml:space="preserve">atlikti tinkamai ir galutiniai rezultatai buvo tinkami. </w:t>
            </w:r>
            <w:proofErr w:type="spellStart"/>
            <w:r w:rsidRPr="0033213A">
              <w:rPr>
                <w:rFonts w:ascii="Times New Roman" w:eastAsia="Times New Roman" w:hAnsi="Times New Roman" w:cs="Times New Roman"/>
                <w:sz w:val="24"/>
                <w:szCs w:val="24"/>
                <w:lang w:val="en-US" w:eastAsia="en-US"/>
              </w:rPr>
              <w:t>Pažymose</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turi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būti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nurodyta</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darbų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atlikimo</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vertė</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Eur</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su</w:t>
            </w:r>
            <w:proofErr w:type="spellEnd"/>
            <w:r w:rsidRPr="0033213A">
              <w:rPr>
                <w:rFonts w:ascii="Times New Roman" w:eastAsia="Times New Roman" w:hAnsi="Times New Roman" w:cs="Times New Roman"/>
                <w:sz w:val="24"/>
                <w:szCs w:val="24"/>
                <w:lang w:val="en-US" w:eastAsia="en-US"/>
              </w:rPr>
              <w:t xml:space="preserve"> PVM), data </w:t>
            </w:r>
            <w:proofErr w:type="spellStart"/>
            <w:r w:rsidRPr="0033213A">
              <w:rPr>
                <w:rFonts w:ascii="Times New Roman" w:eastAsia="Times New Roman" w:hAnsi="Times New Roman" w:cs="Times New Roman"/>
                <w:sz w:val="24"/>
                <w:szCs w:val="24"/>
                <w:lang w:val="en-US" w:eastAsia="en-US"/>
              </w:rPr>
              <w:t>ir</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vieta</w:t>
            </w:r>
            <w:proofErr w:type="spellEnd"/>
            <w:r w:rsidRPr="0033213A">
              <w:rPr>
                <w:rFonts w:ascii="Times New Roman" w:eastAsia="Times New Roman" w:hAnsi="Times New Roman" w:cs="Times New Roman"/>
                <w:sz w:val="24"/>
                <w:szCs w:val="24"/>
                <w:lang w:val="en-US" w:eastAsia="en-US"/>
              </w:rPr>
              <w:t xml:space="preserve">, be to, </w:t>
            </w:r>
            <w:proofErr w:type="spellStart"/>
            <w:r w:rsidRPr="0033213A">
              <w:rPr>
                <w:rFonts w:ascii="Times New Roman" w:eastAsia="Times New Roman" w:hAnsi="Times New Roman" w:cs="Times New Roman"/>
                <w:sz w:val="24"/>
                <w:szCs w:val="24"/>
                <w:lang w:val="en-US" w:eastAsia="en-US"/>
              </w:rPr>
              <w:t>ar</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jie</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buvo</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atlikti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pagal</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galiojančių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teisės</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aktų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reglamentuojančių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darbų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atlikimą</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reikalavimus</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ir</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tinkamai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užbaigti</w:t>
            </w:r>
            <w:proofErr w:type="spellEnd"/>
            <w:r w:rsidRPr="0033213A">
              <w:rPr>
                <w:rFonts w:ascii="Times New Roman" w:eastAsia="Times New Roman" w:hAnsi="Times New Roman" w:cs="Times New Roman"/>
                <w:sz w:val="24"/>
                <w:szCs w:val="24"/>
                <w:lang w:val="en-US" w:eastAsia="en-US"/>
              </w:rPr>
              <w:t xml:space="preserve">, </w:t>
            </w:r>
            <w:proofErr w:type="spellStart"/>
            <w:proofErr w:type="gramStart"/>
            <w:r w:rsidRPr="0033213A">
              <w:rPr>
                <w:rFonts w:ascii="Times New Roman" w:eastAsia="Times New Roman" w:hAnsi="Times New Roman" w:cs="Times New Roman"/>
                <w:sz w:val="24"/>
                <w:szCs w:val="24"/>
                <w:lang w:val="en-US" w:eastAsia="en-US"/>
              </w:rPr>
              <w:t>bei</w:t>
            </w:r>
            <w:proofErr w:type="spellEnd"/>
            <w:proofErr w:type="gram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užsakovo</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kontaktiniai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duomenys</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telefono</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numeris</w:t>
            </w:r>
            <w:proofErr w:type="spellEnd"/>
            <w:r w:rsidRPr="0033213A">
              <w:rPr>
                <w:rFonts w:ascii="Times New Roman" w:eastAsia="Times New Roman" w:hAnsi="Times New Roman" w:cs="Times New Roman"/>
                <w:sz w:val="24"/>
                <w:szCs w:val="24"/>
                <w:lang w:val="en-US" w:eastAsia="en-US"/>
              </w:rPr>
              <w:t xml:space="preserve">, el. </w:t>
            </w:r>
            <w:proofErr w:type="spellStart"/>
            <w:r w:rsidRPr="0033213A">
              <w:rPr>
                <w:rFonts w:ascii="Times New Roman" w:eastAsia="Times New Roman" w:hAnsi="Times New Roman" w:cs="Times New Roman"/>
                <w:sz w:val="24"/>
                <w:szCs w:val="24"/>
                <w:lang w:val="en-US" w:eastAsia="en-US"/>
              </w:rPr>
              <w:t>paštas</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ir</w:t>
            </w:r>
            <w:proofErr w:type="spellEnd"/>
            <w:r w:rsidRPr="0033213A">
              <w:rPr>
                <w:rFonts w:ascii="Times New Roman" w:eastAsia="Times New Roman" w:hAnsi="Times New Roman" w:cs="Times New Roman"/>
                <w:sz w:val="24"/>
                <w:szCs w:val="24"/>
                <w:lang w:val="en-US" w:eastAsia="en-US"/>
              </w:rPr>
              <w:t xml:space="preserve"> kt.</w:t>
            </w:r>
          </w:p>
          <w:p w:rsidR="00614E76" w:rsidRDefault="00614E76" w:rsidP="00F820A2">
            <w:pPr>
              <w:spacing w:after="0" w:line="240" w:lineRule="auto"/>
              <w:jc w:val="both"/>
              <w:rPr>
                <w:rFonts w:ascii="Times New Roman" w:eastAsia="Times New Roman" w:hAnsi="Times New Roman" w:cs="Times New Roman"/>
                <w:i/>
                <w:iCs/>
                <w:sz w:val="24"/>
                <w:szCs w:val="24"/>
              </w:rPr>
            </w:pP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r w:rsidRPr="0033213A">
              <w:rPr>
                <w:rFonts w:ascii="Times New Roman" w:eastAsia="Times New Roman" w:hAnsi="Times New Roman" w:cs="Times New Roman"/>
                <w:i/>
                <w:iCs/>
                <w:sz w:val="24"/>
                <w:szCs w:val="24"/>
              </w:rPr>
              <w:t>Pateikiamos dokumentų skaitmeninės kopijos CVP IS priemonėmis.</w:t>
            </w:r>
          </w:p>
        </w:tc>
      </w:tr>
      <w:tr w:rsidR="00614E76" w:rsidTr="00F820A2">
        <w:tc>
          <w:tcPr>
            <w:tcW w:w="709" w:type="dxa"/>
            <w:tcBorders>
              <w:top w:val="single" w:sz="4" w:space="0" w:color="000000"/>
              <w:left w:val="single" w:sz="4" w:space="0" w:color="000000"/>
              <w:bottom w:val="single" w:sz="4" w:space="0" w:color="000000"/>
              <w:right w:val="single" w:sz="4" w:space="0" w:color="000000"/>
            </w:tcBorders>
          </w:tcPr>
          <w:p w:rsidR="00614E76" w:rsidRPr="002E28AA" w:rsidRDefault="00614E76" w:rsidP="00F820A2">
            <w:pPr>
              <w:pStyle w:val="Antrat4"/>
              <w:numPr>
                <w:ilvl w:val="0"/>
                <w:numId w:val="0"/>
              </w:numPr>
              <w:spacing w:line="276" w:lineRule="auto"/>
              <w:rPr>
                <w:sz w:val="22"/>
                <w:szCs w:val="22"/>
                <w:lang w:val="lt-LT" w:eastAsia="en-US"/>
              </w:rPr>
            </w:pPr>
            <w:r>
              <w:rPr>
                <w:sz w:val="22"/>
                <w:szCs w:val="22"/>
                <w:lang w:val="lt-LT" w:eastAsia="en-US"/>
              </w:rPr>
              <w:t>3.2.4</w:t>
            </w:r>
          </w:p>
        </w:tc>
        <w:tc>
          <w:tcPr>
            <w:tcW w:w="3694" w:type="dxa"/>
            <w:tcBorders>
              <w:top w:val="single" w:sz="4" w:space="0" w:color="000000"/>
              <w:left w:val="single" w:sz="4" w:space="0" w:color="000000"/>
              <w:bottom w:val="single" w:sz="4" w:space="0" w:color="000000"/>
              <w:right w:val="single" w:sz="4" w:space="0" w:color="000000"/>
            </w:tcBorders>
          </w:tcPr>
          <w:p w:rsidR="00614E76" w:rsidRDefault="00614E76" w:rsidP="00F820A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en-US"/>
              </w:rPr>
            </w:pPr>
            <w:r w:rsidRPr="0033213A">
              <w:rPr>
                <w:rFonts w:ascii="Times New Roman" w:eastAsia="Times New Roman" w:hAnsi="Times New Roman" w:cs="Times New Roman"/>
                <w:sz w:val="24"/>
                <w:szCs w:val="24"/>
                <w:lang w:eastAsia="en-US"/>
              </w:rPr>
              <w:t xml:space="preserve">Tiekėjas teikdamas pasiūlymą privalo turėti įrankius, įrenginius ir </w:t>
            </w:r>
            <w:r w:rsidRPr="0033213A">
              <w:rPr>
                <w:rFonts w:ascii="Times New Roman" w:eastAsia="Times New Roman" w:hAnsi="Times New Roman" w:cs="Times New Roman"/>
                <w:sz w:val="24"/>
                <w:szCs w:val="24"/>
                <w:lang w:eastAsia="en-US"/>
              </w:rPr>
              <w:lastRenderedPageBreak/>
              <w:t>technines priemones reikalingas sutarčiai įvykdyti:</w:t>
            </w:r>
          </w:p>
          <w:p w:rsidR="00614E76" w:rsidRPr="001A0F0E" w:rsidRDefault="00614E76" w:rsidP="00F820A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 B</w:t>
            </w:r>
            <w:r w:rsidRPr="001A0F0E">
              <w:rPr>
                <w:rFonts w:ascii="Times New Roman" w:eastAsia="Times New Roman" w:hAnsi="Times New Roman" w:cs="Times New Roman"/>
                <w:sz w:val="24"/>
                <w:szCs w:val="24"/>
                <w:lang w:eastAsia="en-US"/>
              </w:rPr>
              <w:t xml:space="preserve">ent 1 (vieną) vikšrinį </w:t>
            </w:r>
            <w:proofErr w:type="spellStart"/>
            <w:r w:rsidRPr="001A0F0E">
              <w:rPr>
                <w:rFonts w:ascii="Times New Roman" w:eastAsia="Times New Roman" w:hAnsi="Times New Roman" w:cs="Times New Roman"/>
                <w:sz w:val="24"/>
                <w:szCs w:val="24"/>
                <w:lang w:eastAsia="en-US"/>
              </w:rPr>
              <w:t>vienkaušį</w:t>
            </w:r>
            <w:proofErr w:type="spellEnd"/>
            <w:r w:rsidRPr="001A0F0E">
              <w:rPr>
                <w:rFonts w:ascii="Times New Roman" w:eastAsia="Times New Roman" w:hAnsi="Times New Roman" w:cs="Times New Roman"/>
                <w:sz w:val="24"/>
                <w:szCs w:val="24"/>
                <w:lang w:eastAsia="en-US"/>
              </w:rPr>
              <w:t xml:space="preserve"> ekskavatorių  ne mažesnį kaip 97 </w:t>
            </w:r>
            <w:proofErr w:type="spellStart"/>
            <w:r w:rsidRPr="001A0F0E">
              <w:rPr>
                <w:rFonts w:ascii="Times New Roman" w:eastAsia="Times New Roman" w:hAnsi="Times New Roman" w:cs="Times New Roman"/>
                <w:sz w:val="24"/>
                <w:szCs w:val="24"/>
                <w:lang w:eastAsia="en-US"/>
              </w:rPr>
              <w:t>kw</w:t>
            </w:r>
            <w:proofErr w:type="spellEnd"/>
            <w:r w:rsidRPr="001A0F0E">
              <w:rPr>
                <w:rFonts w:ascii="Times New Roman" w:eastAsia="Times New Roman" w:hAnsi="Times New Roman" w:cs="Times New Roman"/>
                <w:sz w:val="24"/>
                <w:szCs w:val="24"/>
                <w:lang w:eastAsia="en-US"/>
              </w:rPr>
              <w:t xml:space="preserve"> galingumo.</w:t>
            </w:r>
          </w:p>
          <w:p w:rsidR="00614E76" w:rsidRDefault="00614E76" w:rsidP="00F820A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en-US"/>
              </w:rPr>
            </w:pPr>
            <w:r w:rsidRPr="001A0F0E">
              <w:rPr>
                <w:rFonts w:ascii="Times New Roman" w:eastAsia="Times New Roman" w:hAnsi="Times New Roman" w:cs="Times New Roman"/>
                <w:sz w:val="24"/>
                <w:szCs w:val="24"/>
                <w:lang w:eastAsia="en-US"/>
              </w:rPr>
              <w:t>2 Bent 1 (vieną) ratinį ekskavato</w:t>
            </w:r>
            <w:r>
              <w:rPr>
                <w:rFonts w:ascii="Times New Roman" w:eastAsia="Times New Roman" w:hAnsi="Times New Roman" w:cs="Times New Roman"/>
                <w:sz w:val="24"/>
                <w:szCs w:val="24"/>
                <w:lang w:eastAsia="en-US"/>
              </w:rPr>
              <w:t xml:space="preserve">rių ne mažesnį 74 </w:t>
            </w:r>
            <w:proofErr w:type="spellStart"/>
            <w:r>
              <w:rPr>
                <w:rFonts w:ascii="Times New Roman" w:eastAsia="Times New Roman" w:hAnsi="Times New Roman" w:cs="Times New Roman"/>
                <w:sz w:val="24"/>
                <w:szCs w:val="24"/>
                <w:lang w:eastAsia="en-US"/>
              </w:rPr>
              <w:t>kw</w:t>
            </w:r>
            <w:proofErr w:type="spellEnd"/>
            <w:r>
              <w:rPr>
                <w:rFonts w:ascii="Times New Roman" w:eastAsia="Times New Roman" w:hAnsi="Times New Roman" w:cs="Times New Roman"/>
                <w:sz w:val="24"/>
                <w:szCs w:val="24"/>
                <w:lang w:eastAsia="en-US"/>
              </w:rPr>
              <w:t xml:space="preserve"> galingumo.</w:t>
            </w:r>
          </w:p>
          <w:p w:rsidR="00614E76" w:rsidRPr="001A0F0E" w:rsidRDefault="00614E76" w:rsidP="00F820A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en-US"/>
              </w:rPr>
            </w:pPr>
            <w:r w:rsidRPr="001A0F0E">
              <w:rPr>
                <w:rFonts w:ascii="Times New Roman" w:eastAsia="Times New Roman" w:hAnsi="Times New Roman" w:cs="Times New Roman"/>
                <w:sz w:val="24"/>
                <w:szCs w:val="24"/>
                <w:lang w:eastAsia="en-US"/>
              </w:rPr>
              <w:t>3 bent 1 (vieną) buldo</w:t>
            </w:r>
            <w:r>
              <w:rPr>
                <w:rFonts w:ascii="Times New Roman" w:eastAsia="Times New Roman" w:hAnsi="Times New Roman" w:cs="Times New Roman"/>
                <w:sz w:val="24"/>
                <w:szCs w:val="24"/>
                <w:lang w:eastAsia="en-US"/>
              </w:rPr>
              <w:t xml:space="preserve">zerį ne mažesnį 79 </w:t>
            </w:r>
            <w:proofErr w:type="spellStart"/>
            <w:r>
              <w:rPr>
                <w:rFonts w:ascii="Times New Roman" w:eastAsia="Times New Roman" w:hAnsi="Times New Roman" w:cs="Times New Roman"/>
                <w:sz w:val="24"/>
                <w:szCs w:val="24"/>
                <w:lang w:eastAsia="en-US"/>
              </w:rPr>
              <w:t>kw</w:t>
            </w:r>
            <w:proofErr w:type="spellEnd"/>
            <w:r>
              <w:rPr>
                <w:rFonts w:ascii="Times New Roman" w:eastAsia="Times New Roman" w:hAnsi="Times New Roman" w:cs="Times New Roman"/>
                <w:sz w:val="24"/>
                <w:szCs w:val="24"/>
                <w:lang w:eastAsia="en-US"/>
              </w:rPr>
              <w:t xml:space="preserve"> galingumo.</w:t>
            </w:r>
          </w:p>
        </w:tc>
        <w:tc>
          <w:tcPr>
            <w:tcW w:w="5803"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pacing w:after="0" w:line="240" w:lineRule="auto"/>
              <w:jc w:val="both"/>
              <w:rPr>
                <w:rFonts w:ascii="Times New Roman" w:eastAsia="Times New Roman" w:hAnsi="Times New Roman" w:cs="Times New Roman"/>
                <w:sz w:val="24"/>
                <w:szCs w:val="24"/>
              </w:rPr>
            </w:pPr>
            <w:r w:rsidRPr="0033213A">
              <w:rPr>
                <w:rFonts w:ascii="Times New Roman" w:eastAsia="Times New Roman" w:hAnsi="Times New Roman" w:cs="Times New Roman"/>
                <w:sz w:val="24"/>
                <w:szCs w:val="24"/>
              </w:rPr>
              <w:lastRenderedPageBreak/>
              <w:t xml:space="preserve">Pateikti šių priemonių nuosavybės teisę įrodančius dokumentus – įregistravimo pažymėjimų patvirtintas </w:t>
            </w:r>
            <w:r w:rsidRPr="0033213A">
              <w:rPr>
                <w:rFonts w:ascii="Times New Roman" w:eastAsia="Times New Roman" w:hAnsi="Times New Roman" w:cs="Times New Roman"/>
                <w:sz w:val="24"/>
                <w:szCs w:val="24"/>
              </w:rPr>
              <w:lastRenderedPageBreak/>
              <w:t xml:space="preserve">kopijas. Jei technika valdoma ir naudojama pagal sandorius, pateikiamos sandorių (nuomos sutarčių, preliminarių sutarčių, lizingo sutarčių, ketinimo protokolų ar kitokių nuomos ar panaudos galimybes patvirtinančių dokumentų patvirtintos kopijos). </w:t>
            </w:r>
          </w:p>
          <w:p w:rsidR="00614E76" w:rsidRDefault="00614E76" w:rsidP="00F820A2">
            <w:pPr>
              <w:suppressAutoHyphens/>
              <w:autoSpaceDN w:val="0"/>
              <w:spacing w:after="0" w:line="240" w:lineRule="auto"/>
              <w:jc w:val="both"/>
              <w:rPr>
                <w:rFonts w:ascii="Times New Roman" w:eastAsia="Times New Roman" w:hAnsi="Times New Roman" w:cs="Times New Roman"/>
                <w:i/>
                <w:iCs/>
                <w:sz w:val="24"/>
                <w:szCs w:val="24"/>
              </w:rPr>
            </w:pPr>
          </w:p>
          <w:p w:rsidR="00614E76" w:rsidRPr="0033213A" w:rsidRDefault="00614E76" w:rsidP="00F820A2">
            <w:pPr>
              <w:suppressAutoHyphens/>
              <w:autoSpaceDN w:val="0"/>
              <w:spacing w:after="0" w:line="240" w:lineRule="auto"/>
              <w:jc w:val="both"/>
              <w:rPr>
                <w:rFonts w:ascii="Times New Roman" w:eastAsia="Times New Roman" w:hAnsi="Times New Roman" w:cs="Times New Roman"/>
                <w:sz w:val="24"/>
                <w:szCs w:val="24"/>
                <w:lang w:eastAsia="en-US"/>
              </w:rPr>
            </w:pPr>
            <w:r w:rsidRPr="0033213A">
              <w:rPr>
                <w:rFonts w:ascii="Times New Roman" w:eastAsia="Times New Roman" w:hAnsi="Times New Roman" w:cs="Times New Roman"/>
                <w:i/>
                <w:iCs/>
                <w:sz w:val="24"/>
                <w:szCs w:val="24"/>
              </w:rPr>
              <w:t>Pateikiamos dokumentų skaitmeninės kopijos CVP IS priemonėmis.</w:t>
            </w:r>
          </w:p>
        </w:tc>
      </w:tr>
    </w:tbl>
    <w:p w:rsidR="00F77875" w:rsidRDefault="00F77875" w:rsidP="00FA6C0D">
      <w:pPr>
        <w:suppressAutoHyphens/>
        <w:spacing w:after="0" w:line="240" w:lineRule="auto"/>
        <w:ind w:firstLine="1296"/>
        <w:jc w:val="both"/>
        <w:rPr>
          <w:rFonts w:ascii="Times New Roman" w:eastAsia="Arial Unicode MS" w:hAnsi="Times New Roman" w:cs="Times New Roman"/>
          <w:b/>
          <w:color w:val="000000"/>
          <w:sz w:val="24"/>
          <w:szCs w:val="20"/>
        </w:rPr>
      </w:pPr>
    </w:p>
    <w:p w:rsidR="00FA6C0D" w:rsidRPr="00D60AAF" w:rsidRDefault="00623C37" w:rsidP="00FA6C0D">
      <w:pPr>
        <w:suppressAutoHyphens/>
        <w:spacing w:after="0" w:line="240" w:lineRule="auto"/>
        <w:ind w:firstLine="1296"/>
        <w:jc w:val="both"/>
        <w:rPr>
          <w:rFonts w:ascii="Times New Roman" w:eastAsia="Arial Unicode MS" w:hAnsi="Times New Roman" w:cs="Times New Roman"/>
          <w:color w:val="000000"/>
          <w:sz w:val="24"/>
          <w:szCs w:val="20"/>
        </w:rPr>
      </w:pPr>
      <w:r w:rsidRPr="00D60AAF">
        <w:rPr>
          <w:rFonts w:ascii="Times New Roman" w:eastAsia="Arial Unicode MS" w:hAnsi="Times New Roman" w:cs="Times New Roman"/>
          <w:color w:val="000000"/>
          <w:sz w:val="24"/>
          <w:szCs w:val="20"/>
        </w:rPr>
        <w:t>3.3</w:t>
      </w:r>
      <w:r w:rsidR="00FA6C0D" w:rsidRPr="00D60AAF">
        <w:rPr>
          <w:rFonts w:ascii="Times New Roman" w:eastAsia="Arial Unicode MS" w:hAnsi="Times New Roman" w:cs="Times New Roman"/>
          <w:color w:val="000000"/>
          <w:sz w:val="24"/>
          <w:szCs w:val="20"/>
        </w:rPr>
        <w:t>. Reikalaujami kokybės vadybos sistemos ir aplinkos apsaugos vadybos sistemos standartai</w:t>
      </w:r>
      <w:r w:rsidR="00AD352D" w:rsidRPr="00D60AAF">
        <w:rPr>
          <w:rFonts w:ascii="Times New Roman" w:eastAsia="Times New Roman" w:hAnsi="Times New Roman" w:cs="Times New Roman"/>
          <w:bCs/>
          <w:sz w:val="24"/>
          <w:szCs w:val="24"/>
          <w:lang w:eastAsia="en-US"/>
        </w:rPr>
        <w:t xml:space="preserve"> (turi būti įgyta iki pasiūlymų pateikimo termino pabaigos)</w:t>
      </w:r>
      <w:r w:rsidR="00FA6C0D" w:rsidRPr="00D60AAF">
        <w:rPr>
          <w:rFonts w:ascii="Times New Roman" w:eastAsia="Arial Unicode MS" w:hAnsi="Times New Roman" w:cs="Times New Roman"/>
          <w:color w:val="000000"/>
          <w:sz w:val="24"/>
          <w:szCs w:val="20"/>
        </w:rPr>
        <w:t>:</w:t>
      </w:r>
    </w:p>
    <w:tbl>
      <w:tblPr>
        <w:tblW w:w="10206" w:type="dxa"/>
        <w:tblInd w:w="108" w:type="dxa"/>
        <w:tblLayout w:type="fixed"/>
        <w:tblLook w:val="04A0" w:firstRow="1" w:lastRow="0" w:firstColumn="1" w:lastColumn="0" w:noHBand="0" w:noVBand="1"/>
      </w:tblPr>
      <w:tblGrid>
        <w:gridCol w:w="829"/>
        <w:gridCol w:w="3566"/>
        <w:gridCol w:w="5811"/>
      </w:tblGrid>
      <w:tr w:rsidR="00614E76" w:rsidRPr="00FA6C0D" w:rsidTr="00614E76">
        <w:tc>
          <w:tcPr>
            <w:tcW w:w="829" w:type="dxa"/>
            <w:tcBorders>
              <w:top w:val="single" w:sz="4" w:space="0" w:color="000000"/>
              <w:left w:val="single" w:sz="4" w:space="0" w:color="000000"/>
              <w:bottom w:val="single" w:sz="4" w:space="0" w:color="000000"/>
              <w:right w:val="nil"/>
            </w:tcBorders>
            <w:hideMark/>
          </w:tcPr>
          <w:p w:rsidR="00614E76" w:rsidRPr="00FA6C0D" w:rsidRDefault="00614E76" w:rsidP="00F820A2">
            <w:pPr>
              <w:suppressAutoHyphens/>
              <w:snapToGrid w:val="0"/>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Eil</w:t>
            </w:r>
            <w:proofErr w:type="spellEnd"/>
            <w:r w:rsidRPr="00FA6C0D">
              <w:rPr>
                <w:rFonts w:ascii="Times New Roman" w:eastAsia="Calibri" w:hAnsi="Times New Roman" w:cs="Calibri"/>
                <w:sz w:val="24"/>
                <w:szCs w:val="24"/>
                <w:lang w:val="en-US" w:eastAsia="ar-SA"/>
              </w:rPr>
              <w:t xml:space="preserve">. </w:t>
            </w:r>
          </w:p>
          <w:p w:rsidR="00614E76" w:rsidRPr="00FA6C0D" w:rsidRDefault="00614E76" w:rsidP="00F820A2">
            <w:pPr>
              <w:suppressAutoHyphens/>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Nr</w:t>
            </w:r>
            <w:proofErr w:type="spellEnd"/>
            <w:r w:rsidRPr="00FA6C0D">
              <w:rPr>
                <w:rFonts w:ascii="Times New Roman" w:eastAsia="Calibri" w:hAnsi="Times New Roman" w:cs="Calibri"/>
                <w:sz w:val="24"/>
                <w:szCs w:val="24"/>
                <w:lang w:val="en-US" w:eastAsia="ar-SA"/>
              </w:rPr>
              <w:t>.</w:t>
            </w:r>
          </w:p>
        </w:tc>
        <w:tc>
          <w:tcPr>
            <w:tcW w:w="3566" w:type="dxa"/>
            <w:tcBorders>
              <w:top w:val="single" w:sz="4" w:space="0" w:color="000000"/>
              <w:left w:val="single" w:sz="4" w:space="0" w:color="000000"/>
              <w:bottom w:val="single" w:sz="4" w:space="0" w:color="000000"/>
              <w:right w:val="nil"/>
            </w:tcBorders>
            <w:hideMark/>
          </w:tcPr>
          <w:p w:rsidR="00614E76" w:rsidRPr="00FA6C0D" w:rsidRDefault="00614E76" w:rsidP="00F820A2">
            <w:pPr>
              <w:suppressAutoHyphens/>
              <w:snapToGrid w:val="0"/>
              <w:spacing w:after="0" w:line="240" w:lineRule="auto"/>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Reikalavimai</w:t>
            </w:r>
            <w:proofErr w:type="spellEnd"/>
          </w:p>
        </w:tc>
        <w:tc>
          <w:tcPr>
            <w:tcW w:w="5811" w:type="dxa"/>
            <w:tcBorders>
              <w:top w:val="single" w:sz="4" w:space="0" w:color="000000"/>
              <w:left w:val="single" w:sz="4" w:space="0" w:color="000000"/>
              <w:bottom w:val="single" w:sz="4" w:space="0" w:color="000000"/>
              <w:right w:val="single" w:sz="4" w:space="0" w:color="000000"/>
            </w:tcBorders>
            <w:hideMark/>
          </w:tcPr>
          <w:p w:rsidR="00614E76" w:rsidRPr="00FA6C0D" w:rsidRDefault="00614E76" w:rsidP="00F820A2">
            <w:pPr>
              <w:suppressAutoHyphens/>
              <w:snapToGrid w:val="0"/>
              <w:spacing w:after="0" w:line="240" w:lineRule="auto"/>
              <w:ind w:right="-108"/>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Patvirtinančių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dokumentų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sąrašas</w:t>
            </w:r>
            <w:proofErr w:type="spellEnd"/>
          </w:p>
        </w:tc>
      </w:tr>
      <w:tr w:rsidR="00614E76" w:rsidRPr="00FA6C0D" w:rsidTr="00614E76">
        <w:tc>
          <w:tcPr>
            <w:tcW w:w="829" w:type="dxa"/>
            <w:tcBorders>
              <w:top w:val="single" w:sz="4" w:space="0" w:color="000000"/>
              <w:left w:val="single" w:sz="4" w:space="0" w:color="000000"/>
              <w:bottom w:val="single" w:sz="4" w:space="0" w:color="000000"/>
              <w:right w:val="nil"/>
            </w:tcBorders>
            <w:hideMark/>
          </w:tcPr>
          <w:p w:rsidR="00614E76" w:rsidRPr="00FA6C0D" w:rsidRDefault="00614E76" w:rsidP="00F820A2">
            <w:pPr>
              <w:suppressAutoHyphens/>
              <w:snapToGrid w:val="0"/>
              <w:spacing w:after="0" w:line="240" w:lineRule="auto"/>
              <w:ind w:left="-959" w:firstLine="851"/>
              <w:jc w:val="center"/>
              <w:rPr>
                <w:rFonts w:ascii="Times New Roman" w:eastAsia="Calibri" w:hAnsi="Times New Roman" w:cs="Calibri"/>
                <w:sz w:val="24"/>
                <w:szCs w:val="24"/>
                <w:lang w:val="en-US" w:eastAsia="ar-SA"/>
              </w:rPr>
            </w:pPr>
            <w:r>
              <w:rPr>
                <w:rFonts w:ascii="Times New Roman" w:eastAsia="Calibri" w:hAnsi="Times New Roman" w:cs="Calibri"/>
                <w:sz w:val="24"/>
                <w:szCs w:val="24"/>
                <w:lang w:val="en-US" w:eastAsia="ar-SA"/>
              </w:rPr>
              <w:t>3.3</w:t>
            </w:r>
            <w:r w:rsidRPr="00FA6C0D">
              <w:rPr>
                <w:rFonts w:ascii="Times New Roman" w:eastAsia="Calibri" w:hAnsi="Times New Roman" w:cs="Calibri"/>
                <w:sz w:val="24"/>
                <w:szCs w:val="24"/>
                <w:lang w:val="en-US" w:eastAsia="ar-SA"/>
              </w:rPr>
              <w:t>.1.</w:t>
            </w:r>
          </w:p>
        </w:tc>
        <w:tc>
          <w:tcPr>
            <w:tcW w:w="3566" w:type="dxa"/>
            <w:tcBorders>
              <w:top w:val="single" w:sz="4" w:space="0" w:color="000000"/>
              <w:left w:val="single" w:sz="4" w:space="0" w:color="000000"/>
              <w:bottom w:val="single" w:sz="4" w:space="0" w:color="000000"/>
              <w:right w:val="nil"/>
            </w:tcBorders>
            <w:hideMark/>
          </w:tcPr>
          <w:p w:rsidR="00614E76" w:rsidRPr="00FA6C0D" w:rsidRDefault="00614E76" w:rsidP="00F820A2">
            <w:pPr>
              <w:widowControl w:val="0"/>
              <w:autoSpaceDE w:val="0"/>
              <w:adjustRightInd w:val="0"/>
              <w:spacing w:after="0" w:line="240" w:lineRule="auto"/>
              <w:jc w:val="both"/>
              <w:rPr>
                <w:rFonts w:ascii="Times New Roman" w:eastAsia="Calibri" w:hAnsi="Times New Roman" w:cs="Calibri"/>
                <w:color w:val="000000"/>
                <w:sz w:val="24"/>
                <w:szCs w:val="24"/>
                <w:lang w:val="en-US" w:eastAsia="ar-SA"/>
              </w:rPr>
            </w:pPr>
            <w:proofErr w:type="spellStart"/>
            <w:r w:rsidRPr="00FA6C0D">
              <w:rPr>
                <w:rFonts w:ascii="Times New Roman" w:eastAsia="Calibri" w:hAnsi="Times New Roman" w:cs="Calibri"/>
                <w:color w:val="000000"/>
                <w:sz w:val="24"/>
                <w:szCs w:val="24"/>
                <w:lang w:val="en-US" w:eastAsia="ar-SA"/>
              </w:rPr>
              <w:t>Tiekėjas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tiekėjų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grupės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partneriai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kartu</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subtiekėjai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ar</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kiti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ūkio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subjektai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kurių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pajėgumais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remiasi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Tiekėjas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vykdydamas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melioracijos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statinių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remonto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darbus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laikosi</w:t>
            </w:r>
            <w:proofErr w:type="spellEnd"/>
            <w:r w:rsidRPr="00FA6C0D">
              <w:rPr>
                <w:rFonts w:ascii="Times New Roman" w:eastAsia="Calibri" w:hAnsi="Times New Roman" w:cs="Calibri"/>
                <w:color w:val="000000"/>
                <w:sz w:val="24"/>
                <w:szCs w:val="24"/>
                <w:lang w:val="en-US" w:eastAsia="ar-SA"/>
              </w:rPr>
              <w:t>:</w:t>
            </w:r>
          </w:p>
          <w:p w:rsidR="00614E76" w:rsidRPr="00FA6C0D" w:rsidRDefault="00614E76" w:rsidP="00F820A2">
            <w:pPr>
              <w:widowControl w:val="0"/>
              <w:autoSpaceDE w:val="0"/>
              <w:adjustRightInd w:val="0"/>
              <w:spacing w:after="0" w:line="240" w:lineRule="auto"/>
              <w:jc w:val="both"/>
              <w:rPr>
                <w:rFonts w:ascii="Times New Roman" w:eastAsia="Calibri" w:hAnsi="Times New Roman" w:cs="Calibri"/>
                <w:color w:val="000000"/>
                <w:sz w:val="24"/>
                <w:szCs w:val="24"/>
                <w:lang w:val="en-US" w:eastAsia="ar-SA"/>
              </w:rPr>
            </w:pPr>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Europos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Sąjungos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aplinkos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aps</w:t>
            </w:r>
            <w:r>
              <w:rPr>
                <w:rFonts w:ascii="Times New Roman" w:eastAsia="Calibri" w:hAnsi="Times New Roman" w:cs="Calibri"/>
                <w:color w:val="000000"/>
                <w:sz w:val="24"/>
                <w:szCs w:val="24"/>
                <w:lang w:val="en-US" w:eastAsia="ar-SA"/>
              </w:rPr>
              <w:t>augos</w:t>
            </w:r>
            <w:proofErr w:type="spellEnd"/>
            <w:r>
              <w:rPr>
                <w:rFonts w:ascii="Times New Roman" w:eastAsia="Calibri" w:hAnsi="Times New Roman" w:cs="Calibri"/>
                <w:color w:val="000000"/>
                <w:sz w:val="24"/>
                <w:szCs w:val="24"/>
                <w:lang w:val="en-US" w:eastAsia="ar-SA"/>
              </w:rPr>
              <w:t xml:space="preserve"> </w:t>
            </w:r>
            <w:proofErr w:type="spellStart"/>
            <w:r>
              <w:rPr>
                <w:rFonts w:ascii="Times New Roman" w:eastAsia="Calibri" w:hAnsi="Times New Roman" w:cs="Calibri"/>
                <w:color w:val="000000"/>
                <w:sz w:val="24"/>
                <w:szCs w:val="24"/>
                <w:lang w:val="en-US" w:eastAsia="ar-SA"/>
              </w:rPr>
              <w:t>vadybos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angl.</w:t>
            </w:r>
            <w:proofErr w:type="spellEnd"/>
            <w:r w:rsidRPr="00FA6C0D">
              <w:rPr>
                <w:rFonts w:ascii="Times New Roman" w:eastAsia="Calibri" w:hAnsi="Times New Roman" w:cs="Calibri"/>
                <w:color w:val="000000"/>
                <w:sz w:val="24"/>
                <w:szCs w:val="24"/>
                <w:lang w:val="en-US" w:eastAsia="ar-SA"/>
              </w:rPr>
              <w:t xml:space="preserve"> Eco-</w:t>
            </w:r>
            <w:proofErr w:type="spellStart"/>
            <w:r w:rsidRPr="00FA6C0D">
              <w:rPr>
                <w:rFonts w:ascii="Times New Roman" w:eastAsia="Calibri" w:hAnsi="Times New Roman" w:cs="Calibri"/>
                <w:color w:val="000000"/>
                <w:sz w:val="24"/>
                <w:szCs w:val="24"/>
                <w:lang w:val="en-US" w:eastAsia="ar-SA"/>
              </w:rPr>
              <w:t>Managment</w:t>
            </w:r>
            <w:proofErr w:type="spellEnd"/>
            <w:r w:rsidRPr="00FA6C0D">
              <w:rPr>
                <w:rFonts w:ascii="Times New Roman" w:eastAsia="Calibri" w:hAnsi="Times New Roman" w:cs="Calibri"/>
                <w:color w:val="000000"/>
                <w:sz w:val="24"/>
                <w:szCs w:val="24"/>
                <w:lang w:val="en-US" w:eastAsia="ar-SA"/>
              </w:rPr>
              <w:t xml:space="preserve"> and Audit Scheme, EMAS) </w:t>
            </w:r>
            <w:proofErr w:type="spellStart"/>
            <w:r w:rsidRPr="00FA6C0D">
              <w:rPr>
                <w:rFonts w:ascii="Times New Roman" w:eastAsia="Calibri" w:hAnsi="Times New Roman" w:cs="Calibri"/>
                <w:color w:val="000000"/>
                <w:sz w:val="24"/>
                <w:szCs w:val="24"/>
                <w:lang w:val="en-US" w:eastAsia="ar-SA"/>
              </w:rPr>
              <w:t>arba</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kitų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aplinkos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apsaugos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vadybos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sistemų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pripažįstamų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pagal</w:t>
            </w:r>
            <w:proofErr w:type="spellEnd"/>
            <w:r w:rsidRPr="00FA6C0D">
              <w:rPr>
                <w:rFonts w:ascii="Times New Roman" w:eastAsia="Calibri" w:hAnsi="Times New Roman" w:cs="Calibri"/>
                <w:color w:val="000000"/>
                <w:sz w:val="24"/>
                <w:szCs w:val="24"/>
                <w:lang w:val="en-US" w:eastAsia="ar-SA"/>
              </w:rPr>
              <w:t xml:space="preserve"> 2009 m. </w:t>
            </w:r>
            <w:proofErr w:type="spellStart"/>
            <w:r w:rsidRPr="00FA6C0D">
              <w:rPr>
                <w:rFonts w:ascii="Times New Roman" w:eastAsia="Calibri" w:hAnsi="Times New Roman" w:cs="Calibri"/>
                <w:color w:val="000000"/>
                <w:sz w:val="24"/>
                <w:szCs w:val="24"/>
                <w:lang w:val="en-US" w:eastAsia="ar-SA"/>
              </w:rPr>
              <w:t>lapkričio</w:t>
            </w:r>
            <w:proofErr w:type="spellEnd"/>
            <w:r w:rsidRPr="00FA6C0D">
              <w:rPr>
                <w:rFonts w:ascii="Times New Roman" w:eastAsia="Calibri" w:hAnsi="Times New Roman" w:cs="Calibri"/>
                <w:color w:val="000000"/>
                <w:sz w:val="24"/>
                <w:szCs w:val="24"/>
                <w:lang w:val="en-US" w:eastAsia="ar-SA"/>
              </w:rPr>
              <w:t xml:space="preserve"> 25 d. </w:t>
            </w:r>
            <w:proofErr w:type="spellStart"/>
            <w:r w:rsidRPr="00FA6C0D">
              <w:rPr>
                <w:rFonts w:ascii="Times New Roman" w:eastAsia="Calibri" w:hAnsi="Times New Roman" w:cs="Calibri"/>
                <w:color w:val="000000"/>
                <w:sz w:val="24"/>
                <w:szCs w:val="24"/>
                <w:lang w:val="en-US" w:eastAsia="ar-SA"/>
              </w:rPr>
              <w:t>Europos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Parlamento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ir</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Tarybos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reglamento</w:t>
            </w:r>
            <w:proofErr w:type="spellEnd"/>
            <w:r w:rsidRPr="00FA6C0D">
              <w:rPr>
                <w:rFonts w:ascii="Times New Roman" w:eastAsia="Calibri" w:hAnsi="Times New Roman" w:cs="Calibri"/>
                <w:color w:val="000000"/>
                <w:sz w:val="24"/>
                <w:szCs w:val="24"/>
                <w:lang w:val="en-US" w:eastAsia="ar-SA"/>
              </w:rPr>
              <w:t xml:space="preserve"> (EB) </w:t>
            </w:r>
            <w:proofErr w:type="spellStart"/>
            <w:r w:rsidRPr="00FA6C0D">
              <w:rPr>
                <w:rFonts w:ascii="Times New Roman" w:eastAsia="Calibri" w:hAnsi="Times New Roman" w:cs="Calibri"/>
                <w:color w:val="000000"/>
                <w:sz w:val="24"/>
                <w:szCs w:val="24"/>
                <w:lang w:val="en-US" w:eastAsia="ar-SA"/>
              </w:rPr>
              <w:t>Nr</w:t>
            </w:r>
            <w:proofErr w:type="spellEnd"/>
            <w:r w:rsidRPr="00FA6C0D">
              <w:rPr>
                <w:rFonts w:ascii="Times New Roman" w:eastAsia="Calibri" w:hAnsi="Times New Roman" w:cs="Calibri"/>
                <w:color w:val="000000"/>
                <w:sz w:val="24"/>
                <w:szCs w:val="24"/>
                <w:lang w:val="en-US" w:eastAsia="ar-SA"/>
              </w:rPr>
              <w:t xml:space="preserve">. 1221/2009 </w:t>
            </w:r>
            <w:proofErr w:type="spellStart"/>
            <w:r w:rsidRPr="00FA6C0D">
              <w:rPr>
                <w:rFonts w:ascii="Times New Roman" w:eastAsia="Calibri" w:hAnsi="Times New Roman" w:cs="Calibri"/>
                <w:color w:val="000000"/>
                <w:sz w:val="24"/>
                <w:szCs w:val="24"/>
                <w:lang w:val="en-US" w:eastAsia="ar-SA"/>
              </w:rPr>
              <w:t>dėl</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organizacijų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savanoriškojo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Bendrijos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aplinkos</w:t>
            </w:r>
            <w:r>
              <w:rPr>
                <w:rFonts w:ascii="Times New Roman" w:eastAsia="Calibri" w:hAnsi="Times New Roman" w:cs="Calibri"/>
                <w:color w:val="000000"/>
                <w:sz w:val="24"/>
                <w:szCs w:val="24"/>
                <w:lang w:val="en-US" w:eastAsia="ar-SA"/>
              </w:rPr>
              <w:t>augos</w:t>
            </w:r>
            <w:proofErr w:type="spellEnd"/>
            <w:r>
              <w:rPr>
                <w:rFonts w:ascii="Times New Roman" w:eastAsia="Calibri" w:hAnsi="Times New Roman" w:cs="Calibri"/>
                <w:color w:val="000000"/>
                <w:sz w:val="24"/>
                <w:szCs w:val="24"/>
                <w:lang w:val="en-US" w:eastAsia="ar-SA"/>
              </w:rPr>
              <w:t xml:space="preserve"> </w:t>
            </w:r>
            <w:proofErr w:type="spellStart"/>
            <w:r>
              <w:rPr>
                <w:rFonts w:ascii="Times New Roman" w:eastAsia="Calibri" w:hAnsi="Times New Roman" w:cs="Calibri"/>
                <w:color w:val="000000"/>
                <w:sz w:val="24"/>
                <w:szCs w:val="24"/>
                <w:lang w:val="en-US" w:eastAsia="ar-SA"/>
              </w:rPr>
              <w:t>vadybos</w:t>
            </w:r>
            <w:proofErr w:type="spellEnd"/>
            <w:r w:rsidRPr="00FA6C0D">
              <w:rPr>
                <w:rFonts w:ascii="Times New Roman" w:eastAsia="Calibri" w:hAnsi="Times New Roman" w:cs="Calibri"/>
                <w:color w:val="000000"/>
                <w:sz w:val="24"/>
                <w:szCs w:val="24"/>
                <w:lang w:val="en-US" w:eastAsia="ar-SA"/>
              </w:rPr>
              <w:t xml:space="preserve"> (EMAS) </w:t>
            </w:r>
            <w:proofErr w:type="spellStart"/>
            <w:r w:rsidRPr="00FA6C0D">
              <w:rPr>
                <w:rFonts w:ascii="Times New Roman" w:eastAsia="Calibri" w:hAnsi="Times New Roman" w:cs="Calibri"/>
                <w:color w:val="000000"/>
                <w:sz w:val="24"/>
                <w:szCs w:val="24"/>
                <w:lang w:val="en-US" w:eastAsia="ar-SA"/>
              </w:rPr>
              <w:t>taikymo</w:t>
            </w:r>
            <w:proofErr w:type="spellEnd"/>
            <w:r w:rsidRPr="00FA6C0D">
              <w:rPr>
                <w:rFonts w:ascii="Times New Roman" w:eastAsia="Calibri" w:hAnsi="Times New Roman" w:cs="Calibri"/>
                <w:color w:val="000000"/>
                <w:sz w:val="24"/>
                <w:szCs w:val="24"/>
                <w:lang w:val="en-US" w:eastAsia="ar-SA"/>
              </w:rPr>
              <w:t xml:space="preserve">, 45 </w:t>
            </w:r>
            <w:proofErr w:type="spellStart"/>
            <w:r w:rsidRPr="00FA6C0D">
              <w:rPr>
                <w:rFonts w:ascii="Times New Roman" w:eastAsia="Calibri" w:hAnsi="Times New Roman" w:cs="Calibri"/>
                <w:color w:val="000000"/>
                <w:sz w:val="24"/>
                <w:szCs w:val="24"/>
                <w:lang w:val="en-US" w:eastAsia="ar-SA"/>
              </w:rPr>
              <w:t>straipsnį</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arba</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kitų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aplinkos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apsaugos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vadybos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standartų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reikalavimų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arba</w:t>
            </w:r>
            <w:proofErr w:type="spellEnd"/>
          </w:p>
          <w:p w:rsidR="00614E76" w:rsidRPr="00FA6C0D" w:rsidRDefault="00614E76" w:rsidP="00F820A2">
            <w:pPr>
              <w:widowControl w:val="0"/>
              <w:autoSpaceDE w:val="0"/>
              <w:adjustRightInd w:val="0"/>
              <w:spacing w:after="0" w:line="240" w:lineRule="auto"/>
              <w:jc w:val="both"/>
              <w:rPr>
                <w:rFonts w:ascii="Times New Roman" w:eastAsia="Calibri" w:hAnsi="Times New Roman" w:cs="Calibri"/>
                <w:color w:val="000000"/>
                <w:sz w:val="24"/>
                <w:szCs w:val="24"/>
                <w:lang w:val="en-US" w:eastAsia="ar-SA"/>
              </w:rPr>
            </w:pPr>
            <w:r w:rsidRPr="00FA6C0D">
              <w:rPr>
                <w:rFonts w:ascii="Times New Roman" w:eastAsia="Calibri" w:hAnsi="Times New Roman" w:cs="Calibri"/>
                <w:color w:val="000000"/>
                <w:sz w:val="24"/>
                <w:szCs w:val="24"/>
                <w:lang w:val="en-US" w:eastAsia="ar-SA"/>
              </w:rPr>
              <w:t xml:space="preserve">- </w:t>
            </w:r>
            <w:proofErr w:type="spellStart"/>
            <w:proofErr w:type="gramStart"/>
            <w:r w:rsidRPr="00FA6C0D">
              <w:rPr>
                <w:rFonts w:ascii="Times New Roman" w:eastAsia="Calibri" w:hAnsi="Times New Roman" w:cs="Calibri"/>
                <w:color w:val="000000"/>
                <w:sz w:val="24"/>
                <w:szCs w:val="24"/>
                <w:lang w:val="en-US" w:eastAsia="ar-SA"/>
              </w:rPr>
              <w:t>standarto</w:t>
            </w:r>
            <w:proofErr w:type="spellEnd"/>
            <w:proofErr w:type="gramEnd"/>
            <w:r w:rsidRPr="00FA6C0D">
              <w:rPr>
                <w:rFonts w:ascii="Times New Roman" w:eastAsia="Calibri" w:hAnsi="Times New Roman" w:cs="Calibri"/>
                <w:color w:val="000000"/>
                <w:sz w:val="24"/>
                <w:szCs w:val="24"/>
                <w:lang w:val="en-US" w:eastAsia="ar-SA"/>
              </w:rPr>
              <w:t xml:space="preserve"> LST EN ISO 14001:2015 (</w:t>
            </w:r>
            <w:proofErr w:type="spellStart"/>
            <w:r w:rsidRPr="00FA6C0D">
              <w:rPr>
                <w:rFonts w:ascii="Times New Roman" w:eastAsia="Calibri" w:hAnsi="Times New Roman" w:cs="Calibri"/>
                <w:color w:val="000000"/>
                <w:sz w:val="24"/>
                <w:szCs w:val="24"/>
                <w:lang w:val="en-US" w:eastAsia="ar-SA"/>
              </w:rPr>
              <w:t>arba</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lygiaverčio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standarto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reikalavimų</w:t>
            </w:r>
            <w:proofErr w:type="spellEnd"/>
            <w:r w:rsidRPr="00FA6C0D">
              <w:rPr>
                <w:rFonts w:ascii="Times New Roman" w:eastAsia="Calibri" w:hAnsi="Times New Roman" w:cs="Calibri"/>
                <w:color w:val="000000"/>
                <w:sz w:val="24"/>
                <w:szCs w:val="24"/>
                <w:lang w:val="en-US" w:eastAsia="ar-SA"/>
              </w:rPr>
              <w:t>.</w:t>
            </w:r>
          </w:p>
        </w:tc>
        <w:tc>
          <w:tcPr>
            <w:tcW w:w="5811" w:type="dxa"/>
            <w:tcBorders>
              <w:top w:val="single" w:sz="4" w:space="0" w:color="000000"/>
              <w:left w:val="single" w:sz="4" w:space="0" w:color="000000"/>
              <w:bottom w:val="single" w:sz="4" w:space="0" w:color="000000"/>
              <w:right w:val="single" w:sz="4" w:space="0" w:color="000000"/>
            </w:tcBorders>
          </w:tcPr>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zh-CN"/>
              </w:rPr>
            </w:pPr>
            <w:r w:rsidRPr="00FA6C0D">
              <w:rPr>
                <w:rFonts w:ascii="Times New Roman" w:eastAsia="Times New Roman" w:hAnsi="Times New Roman" w:cs="Times New Roman"/>
                <w:sz w:val="24"/>
                <w:szCs w:val="20"/>
                <w:lang w:eastAsia="en-US"/>
              </w:rPr>
              <w:t>Nepriklausomos sertifikavimo įstaigos išduotas sertifikatas, patvirtinantis, kad Tiekėjas ir/arba Tiekėjų grupės partneris (-</w:t>
            </w:r>
            <w:proofErr w:type="spellStart"/>
            <w:r w:rsidRPr="00FA6C0D">
              <w:rPr>
                <w:rFonts w:ascii="Times New Roman" w:eastAsia="Times New Roman" w:hAnsi="Times New Roman" w:cs="Times New Roman"/>
                <w:sz w:val="24"/>
                <w:szCs w:val="20"/>
                <w:lang w:eastAsia="en-US"/>
              </w:rPr>
              <w:t>iai</w:t>
            </w:r>
            <w:proofErr w:type="spellEnd"/>
            <w:r w:rsidRPr="00FA6C0D">
              <w:rPr>
                <w:rFonts w:ascii="Times New Roman" w:eastAsia="Times New Roman" w:hAnsi="Times New Roman" w:cs="Times New Roman"/>
                <w:sz w:val="24"/>
                <w:szCs w:val="20"/>
                <w:lang w:eastAsia="en-US"/>
              </w:rPr>
              <w:t>) ir/arba subrangovai ir/arba kiti ūkio subjektai, kurių pajėgumais remiasi Tiekėjas,  laikosi:</w:t>
            </w:r>
          </w:p>
          <w:p w:rsidR="00614E76" w:rsidRPr="00FA6C0D" w:rsidRDefault="00614E76" w:rsidP="00F820A2">
            <w:pPr>
              <w:spacing w:after="0" w:line="240" w:lineRule="auto"/>
              <w:ind w:hanging="35"/>
              <w:jc w:val="both"/>
              <w:rPr>
                <w:rFonts w:ascii="Times New Roman" w:eastAsia="SimSun" w:hAnsi="Times New Roman" w:cs="Times New Roman"/>
                <w:sz w:val="24"/>
                <w:szCs w:val="20"/>
                <w:lang w:eastAsia="en-US"/>
              </w:rPr>
            </w:pPr>
            <w:r w:rsidRPr="00FA6C0D">
              <w:rPr>
                <w:rFonts w:ascii="Times New Roman" w:eastAsia="Times New Roman" w:hAnsi="Times New Roman" w:cs="Times New Roman"/>
                <w:sz w:val="24"/>
                <w:szCs w:val="20"/>
                <w:lang w:eastAsia="en-US"/>
              </w:rPr>
              <w:t>- kitų aplinkos apsaugos vadybos sistemų, pripažįstamų pagal 2009 m. lapkričio 25 d. Europos Parlamento ir Tarybos reglamentu (EB) Nr. 1221/2009 dėl organizacijų savanoriškojo Bendrijos aplinkosa</w:t>
            </w:r>
            <w:r>
              <w:rPr>
                <w:rFonts w:ascii="Times New Roman" w:eastAsia="Times New Roman" w:hAnsi="Times New Roman" w:cs="Times New Roman"/>
                <w:sz w:val="24"/>
                <w:szCs w:val="20"/>
                <w:lang w:eastAsia="en-US"/>
              </w:rPr>
              <w:t xml:space="preserve">ugos vadybos </w:t>
            </w:r>
            <w:r w:rsidRPr="00FA6C0D">
              <w:rPr>
                <w:rFonts w:ascii="Times New Roman" w:eastAsia="Times New Roman" w:hAnsi="Times New Roman" w:cs="Times New Roman"/>
                <w:sz w:val="24"/>
                <w:szCs w:val="20"/>
                <w:lang w:eastAsia="en-US"/>
              </w:rPr>
              <w:t>(EMAS) taikymo, 45 straipsnį, arba kitų aplinkos apsaugos vadybos standartų reikalavimų, arba</w:t>
            </w: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 standarto LST EN ISO 14001:2015 (arba lygiaverčio standarto) reikalavimų.</w:t>
            </w: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Perkančioji organizacija pripažįsta ir kitose Europos Sąjungos valstybėse - narėse įsisteigusių nepriklausomų įstaigų išduotus lygiaverčius sertifikatus.</w:t>
            </w: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Perkančioji organizacija priima ir kitus Tiekėjo ir/arba Tiekėjų grupės partnerio (-</w:t>
            </w:r>
            <w:proofErr w:type="spellStart"/>
            <w:r w:rsidRPr="00FA6C0D">
              <w:rPr>
                <w:rFonts w:ascii="Times New Roman" w:eastAsia="Times New Roman" w:hAnsi="Times New Roman" w:cs="Times New Roman"/>
                <w:sz w:val="24"/>
                <w:szCs w:val="20"/>
                <w:lang w:eastAsia="en-US"/>
              </w:rPr>
              <w:t>ių</w:t>
            </w:r>
            <w:proofErr w:type="spellEnd"/>
            <w:r w:rsidRPr="00FA6C0D">
              <w:rPr>
                <w:rFonts w:ascii="Times New Roman" w:eastAsia="Times New Roman" w:hAnsi="Times New Roman" w:cs="Times New Roman"/>
                <w:sz w:val="24"/>
                <w:szCs w:val="20"/>
                <w:lang w:eastAsia="en-US"/>
              </w:rPr>
              <w:t xml:space="preserve">) ir/arba subrangovų ir/arba kitų ūkio subjektų, kurių pajėgumais remiasi Tiekėjas, lygiaverčių aplinkos apsaugos vadybos užtikrinimo priemonių įrodymus,  kurie patvirtintų, kad: </w:t>
            </w: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 jo taikomos aplinkos apsaugos vadybos užtikrinimo priemonės atitinka  pagal 2009 m. lapkričio 25 d. Europos Parlamento ir Tarybos reglamentą (EB) Nr. 1221/2009 pripažįstamų aplinkos apsaugos vad</w:t>
            </w:r>
            <w:r>
              <w:rPr>
                <w:rFonts w:ascii="Times New Roman" w:eastAsia="Times New Roman" w:hAnsi="Times New Roman" w:cs="Times New Roman"/>
                <w:sz w:val="24"/>
                <w:szCs w:val="20"/>
                <w:lang w:eastAsia="en-US"/>
              </w:rPr>
              <w:t xml:space="preserve">ybos </w:t>
            </w:r>
            <w:r w:rsidRPr="00FA6C0D">
              <w:rPr>
                <w:rFonts w:ascii="Times New Roman" w:eastAsia="Times New Roman" w:hAnsi="Times New Roman" w:cs="Times New Roman"/>
                <w:sz w:val="24"/>
                <w:szCs w:val="20"/>
                <w:lang w:eastAsia="en-US"/>
              </w:rPr>
              <w:t>reikalavimus, arba</w:t>
            </w:r>
          </w:p>
          <w:p w:rsidR="00614E76" w:rsidRDefault="00614E76" w:rsidP="00F820A2">
            <w:pPr>
              <w:spacing w:after="0" w:line="240" w:lineRule="auto"/>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 jo taikomos aplinkos apsaugos vadybos užtikrinimo priemonės atitinka  standarto LST EN ISO 14001:2015 (arba lygiaverčio standarto) reikalavimus.</w:t>
            </w:r>
          </w:p>
          <w:p w:rsidR="00614E76" w:rsidRPr="00FA6C0D" w:rsidRDefault="00614E76" w:rsidP="00F820A2">
            <w:pPr>
              <w:spacing w:after="0" w:line="240" w:lineRule="auto"/>
              <w:jc w:val="both"/>
              <w:rPr>
                <w:rFonts w:ascii="Times New Roman" w:eastAsia="Times New Roman" w:hAnsi="Times New Roman" w:cs="Times New Roman"/>
                <w:sz w:val="24"/>
                <w:szCs w:val="20"/>
                <w:lang w:eastAsia="en-US"/>
              </w:rPr>
            </w:pPr>
          </w:p>
          <w:p w:rsidR="00614E76" w:rsidRPr="00FA6C0D" w:rsidRDefault="00614E76" w:rsidP="00F820A2">
            <w:pPr>
              <w:spacing w:after="0" w:line="240" w:lineRule="auto"/>
              <w:jc w:val="both"/>
              <w:rPr>
                <w:rFonts w:ascii="Times New Roman" w:eastAsia="Calibri" w:hAnsi="Times New Roman" w:cs="Times New Roman"/>
                <w:sz w:val="24"/>
                <w:szCs w:val="24"/>
                <w:lang w:val="en-US" w:eastAsia="ar-SA"/>
              </w:rPr>
            </w:pPr>
            <w:r w:rsidRPr="00FA6C0D">
              <w:rPr>
                <w:rFonts w:ascii="Times New Roman" w:eastAsia="Times New Roman" w:hAnsi="Times New Roman" w:cs="Times New Roman"/>
                <w:i/>
                <w:sz w:val="24"/>
                <w:szCs w:val="20"/>
                <w:lang w:eastAsia="en-US"/>
              </w:rPr>
              <w:t>Pateikiamas (-i) skenuotas (-i) dokumentas (-ai) elektroninėmis priemonėmis.</w:t>
            </w:r>
          </w:p>
        </w:tc>
      </w:tr>
    </w:tbl>
    <w:p w:rsidR="00614E76" w:rsidRPr="00415792" w:rsidRDefault="00614E76" w:rsidP="00614E76">
      <w:pPr>
        <w:tabs>
          <w:tab w:val="left" w:pos="1701"/>
        </w:tabs>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lastRenderedPageBreak/>
        <w:t>3.4</w:t>
      </w:r>
      <w:r w:rsidRPr="00415792">
        <w:rPr>
          <w:rFonts w:ascii="Times New Roman" w:eastAsia="Arial Unicode MS" w:hAnsi="Times New Roman" w:cs="Times New Roman"/>
          <w:color w:val="000000"/>
          <w:sz w:val="24"/>
          <w:szCs w:val="24"/>
          <w:bdr w:val="none" w:sz="0" w:space="0" w:color="auto" w:frame="1"/>
        </w:rPr>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415792">
        <w:rPr>
          <w:rFonts w:ascii="Times New Roman" w:eastAsia="Arial Unicode MS" w:hAnsi="Times New Roman" w:cs="Times New Roman"/>
          <w:i/>
          <w:iCs/>
          <w:color w:val="000000"/>
          <w:sz w:val="24"/>
          <w:szCs w:val="24"/>
          <w:bdr w:val="none" w:sz="0" w:space="0" w:color="auto" w:frame="1"/>
        </w:rPr>
        <w:t>Apostille</w:t>
      </w:r>
      <w:proofErr w:type="spellEnd"/>
      <w:r w:rsidRPr="00415792">
        <w:rPr>
          <w:rFonts w:ascii="Times New Roman" w:eastAsia="Arial Unicode MS" w:hAnsi="Times New Roman" w:cs="Times New Roman"/>
          <w:color w:val="000000"/>
          <w:sz w:val="24"/>
          <w:szCs w:val="24"/>
          <w:bdr w:val="none" w:sz="0" w:space="0" w:color="auto" w:frame="1"/>
        </w:rPr>
        <w:t>) tvarkos aprašo patvirtinimo“ (</w:t>
      </w:r>
      <w:proofErr w:type="spellStart"/>
      <w:r w:rsidRPr="00415792">
        <w:rPr>
          <w:rFonts w:ascii="Times New Roman" w:eastAsia="Arial Unicode MS" w:hAnsi="Times New Roman" w:cs="Times New Roman"/>
          <w:color w:val="000000"/>
          <w:sz w:val="24"/>
          <w:szCs w:val="24"/>
          <w:bdr w:val="none" w:sz="0" w:space="0" w:color="auto" w:frame="1"/>
        </w:rPr>
        <w:t>Žin</w:t>
      </w:r>
      <w:proofErr w:type="spellEnd"/>
      <w:r w:rsidRPr="00415792">
        <w:rPr>
          <w:rFonts w:ascii="Times New Roman" w:eastAsia="Arial Unicode MS" w:hAnsi="Times New Roman" w:cs="Times New Roman"/>
          <w:color w:val="000000"/>
          <w:sz w:val="24"/>
          <w:szCs w:val="24"/>
          <w:bdr w:val="none" w:sz="0" w:space="0" w:color="auto" w:frame="1"/>
        </w:rPr>
        <w:t>., 2006, Nr. 118-4477) ir 1961 m. spalio 5 d. Hagos konvencija dėl užsienio valstybėse išduotų dokumentų legalizavimo panaikinimo (</w:t>
      </w:r>
      <w:proofErr w:type="spellStart"/>
      <w:r w:rsidRPr="00415792">
        <w:rPr>
          <w:rFonts w:ascii="Times New Roman" w:eastAsia="Arial Unicode MS" w:hAnsi="Times New Roman" w:cs="Times New Roman"/>
          <w:color w:val="000000"/>
          <w:sz w:val="24"/>
          <w:szCs w:val="24"/>
          <w:bdr w:val="none" w:sz="0" w:space="0" w:color="auto" w:frame="1"/>
        </w:rPr>
        <w:t>Žin</w:t>
      </w:r>
      <w:proofErr w:type="spellEnd"/>
      <w:r w:rsidRPr="00415792">
        <w:rPr>
          <w:rFonts w:ascii="Times New Roman" w:eastAsia="Arial Unicode MS" w:hAnsi="Times New Roman" w:cs="Times New Roman"/>
          <w:color w:val="000000"/>
          <w:sz w:val="24"/>
          <w:szCs w:val="24"/>
          <w:bdr w:val="none" w:sz="0" w:space="0" w:color="auto" w:frame="1"/>
        </w:rPr>
        <w:t xml:space="preserve">., 1997, Nr. 68-1699). </w:t>
      </w:r>
    </w:p>
    <w:p w:rsidR="00614E76" w:rsidRPr="00415792" w:rsidRDefault="00614E76" w:rsidP="00614E76">
      <w:pPr>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t>3.5</w:t>
      </w:r>
      <w:r w:rsidRPr="00415792">
        <w:rPr>
          <w:rFonts w:ascii="Times New Roman" w:eastAsia="Arial Unicode MS" w:hAnsi="Times New Roman" w:cs="Times New Roman"/>
          <w:color w:val="000000"/>
          <w:sz w:val="24"/>
          <w:szCs w:val="24"/>
          <w:bdr w:val="none" w:sz="0" w:space="0" w:color="auto" w:frame="1"/>
        </w:rPr>
        <w:t>. Perkančioji organizacija bet kuriuo pirkimo procedūros metu gali paprašyti dalyvių pateikti visus ar dalį dokumentų, patvirtinančių atitiktį kvalifikacijos reikalavimams, jeigu tai būtina siekiant užtikrinti tinkamą pirkimo procedūros atlikimą.</w:t>
      </w:r>
    </w:p>
    <w:p w:rsidR="00614E76" w:rsidRDefault="00614E76" w:rsidP="00614E76">
      <w:pPr>
        <w:suppressAutoHyphens/>
        <w:spacing w:after="0" w:line="240" w:lineRule="auto"/>
        <w:ind w:firstLine="1134"/>
        <w:jc w:val="both"/>
        <w:rPr>
          <w:rFonts w:ascii="Times New Roman" w:eastAsia="Arial Unicode MS" w:hAnsi="Times New Roman" w:cs="Times New Roman"/>
          <w:sz w:val="24"/>
          <w:szCs w:val="24"/>
          <w:bdr w:val="none" w:sz="0" w:space="0" w:color="auto" w:frame="1"/>
        </w:rPr>
      </w:pPr>
      <w:r>
        <w:rPr>
          <w:rFonts w:ascii="Times New Roman" w:eastAsia="Arial Unicode MS" w:hAnsi="Times New Roman" w:cs="Times New Roman"/>
          <w:sz w:val="24"/>
          <w:szCs w:val="24"/>
          <w:bdr w:val="none" w:sz="0" w:space="0" w:color="auto" w:frame="1"/>
        </w:rPr>
        <w:t>3.6</w:t>
      </w:r>
      <w:r w:rsidRPr="00415792">
        <w:rPr>
          <w:rFonts w:ascii="Times New Roman" w:eastAsia="Arial Unicode MS" w:hAnsi="Times New Roman" w:cs="Times New Roman"/>
          <w:sz w:val="24"/>
          <w:szCs w:val="24"/>
          <w:bdr w:val="none" w:sz="0" w:space="0" w:color="auto" w:frame="1"/>
        </w:rPr>
        <w:t xml:space="preserve">. Jeigu tiekėjo kvalifikacija dėl teisės verstis atitinkama veikla nebuvo tikrinama arba tikrinama ne visa apimtimi, tiekėjas perkančiajai organizacijai įsipareigoja, kad pirkimo sutartį vykdys tik tokią teisę turintys asmenys. </w:t>
      </w:r>
    </w:p>
    <w:p w:rsidR="006A587E" w:rsidRPr="006A587E" w:rsidRDefault="006A587E" w:rsidP="00614E76">
      <w:pPr>
        <w:suppressAutoHyphens/>
        <w:spacing w:after="0" w:line="240" w:lineRule="auto"/>
        <w:jc w:val="both"/>
        <w:rPr>
          <w:rFonts w:ascii="Times New Roman" w:eastAsia="Arial Unicode MS" w:hAnsi="Times New Roman" w:cs="Times New Roman"/>
          <w:sz w:val="24"/>
          <w:szCs w:val="24"/>
          <w:bdr w:val="none" w:sz="0" w:space="0" w:color="auto" w:frame="1"/>
        </w:rPr>
      </w:pPr>
    </w:p>
    <w:p w:rsidR="001C5B1C" w:rsidRPr="001C5B1C" w:rsidRDefault="001C5B1C" w:rsidP="001C5B1C">
      <w:pPr>
        <w:spacing w:after="0" w:line="240" w:lineRule="auto"/>
        <w:ind w:firstLine="1296"/>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IV. PIRKIMO DOKUMENTŲ PAAIŠKINIMAI IR PATIKSLINIMAI</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tab/>
      </w:r>
      <w:r w:rsidRPr="001C5B1C">
        <w:rPr>
          <w:rFonts w:ascii="Times New Roman" w:eastAsia="Times New Roman" w:hAnsi="Times New Roman" w:cs="Times New Roman"/>
          <w:color w:val="000000"/>
          <w:sz w:val="24"/>
          <w:szCs w:val="24"/>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4.3. Perkančioji organizacija, paaiškindama ar patikslindama pirkimo dokumentus, užtikrina tiekėjų anonimiškumą, t. y. užtikrina, kad tiekėjai nesužinotų kitų tiekėjų, ketinančių dalyvauti pirkimo procedūrose, pavadinimų ir kitų rekvizitų.</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color w:val="000000"/>
          <w:sz w:val="24"/>
          <w:szCs w:val="24"/>
        </w:rPr>
      </w:pPr>
      <w:r w:rsidRPr="001C5B1C">
        <w:rPr>
          <w:rFonts w:ascii="Times New Roman" w:eastAsia="Times New Roman" w:hAnsi="Times New Roman" w:cs="Times New Roman"/>
          <w:b/>
          <w:bCs/>
          <w:color w:val="000000"/>
          <w:sz w:val="24"/>
          <w:szCs w:val="24"/>
        </w:rPr>
        <w:t>V. PASIŪLYMŲ RENGIMAS IR TEIKIMAS</w:t>
      </w:r>
    </w:p>
    <w:p w:rsidR="001C5B1C" w:rsidRPr="001C5B1C" w:rsidRDefault="001C5B1C" w:rsidP="001C5B1C">
      <w:pPr>
        <w:tabs>
          <w:tab w:val="left" w:pos="1418"/>
        </w:tabs>
        <w:spacing w:after="0" w:line="240" w:lineRule="auto"/>
        <w:ind w:firstLine="480"/>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r>
      <w:r w:rsidRPr="001C5B1C">
        <w:rPr>
          <w:rFonts w:ascii="Times New Roman" w:eastAsia="Times New Roman" w:hAnsi="Times New Roman" w:cs="Times New Roman"/>
          <w:color w:val="000000"/>
          <w:sz w:val="24"/>
          <w:szCs w:val="24"/>
        </w:rPr>
        <w:t xml:space="preserve">5.1. </w:t>
      </w:r>
      <w:r w:rsidRPr="001C5B1C">
        <w:rPr>
          <w:rFonts w:ascii="Times New Roman" w:eastAsia="Times New Roman" w:hAnsi="Times New Roman" w:cs="Times New Roman"/>
          <w:sz w:val="24"/>
          <w:szCs w:val="24"/>
        </w:rPr>
        <w:t>Tiekėjas gali pateikti tik vieną pasiūlymą. Alternatyvūs pasiūlymai nepriimami.</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r>
      <w:r w:rsidRPr="00746B81">
        <w:rPr>
          <w:rFonts w:ascii="Times New Roman" w:eastAsia="Times New Roman" w:hAnsi="Times New Roman" w:cs="Times New Roman"/>
          <w:color w:val="000000"/>
          <w:sz w:val="24"/>
          <w:szCs w:val="24"/>
        </w:rPr>
        <w:t>5.2. Jei pirkimo procedūrose dalyvauja tiekėjų grupė, ji pateikia jungtinės veiklos sutarties kopiją. Jungtinės veiklos sutartyje turi būti nurodyta:</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5.2.1. tiekėjų grupės sudėtis ir kiekvieno tiekėjų grupės nario įsipareigojimai vykdant numatomą su perkančiąja organizacija sudaryti pirkimo sutartį, šių įsipareigojimų vertės dalis, išreikšta procentiniu dydžiu pagal bendrą pirkimo sutarties vertę;</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5.2.2. solidari visų tiekėjų grupės narių atsakomybė už prievolių perkančiajai organizacijai nevykdymą;</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 xml:space="preserve">                      5.2.3. kuris tiekėjų grupės narys atstovauja arba vadovauja tiekėjų grupei (su kuo perkančioji organizacija turėtų bendrauti pasiūlymo vertinimo metu kylančiais klausimais ir teikti su pasiūlymo įvertinimu susijusią informaciją).</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C5B1C">
        <w:rPr>
          <w:rFonts w:ascii="Times New Roman" w:eastAsia="Times New Roman" w:hAnsi="Times New Roman" w:cs="Times New Roman"/>
          <w:color w:val="000000"/>
          <w:sz w:val="24"/>
          <w:szCs w:val="24"/>
        </w:rPr>
        <w:t>5.2.4. Perkančioji organizacija nereikalauja, kad tiekėjų grupės pateiktą pasiūlymą pripažinus geriausiu ir perkančiajai organizacijai pasiūlius sudaryti pirkimo sutartį, ši tiekėjų grupė įgautų tam tikrą teisinę formą.</w:t>
      </w:r>
      <w:r w:rsidRPr="001C5B1C">
        <w:rPr>
          <w:rFonts w:ascii="Times New Roman" w:eastAsia="Times New Roman" w:hAnsi="Times New Roman" w:cs="Times New Roman"/>
          <w:color w:val="000000"/>
          <w:sz w:val="24"/>
          <w:szCs w:val="24"/>
        </w:rPr>
        <w:tab/>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C5B1C">
        <w:rPr>
          <w:rFonts w:ascii="Times New Roman" w:eastAsia="Times New Roman" w:hAnsi="Times New Roman" w:cs="Times New Roman"/>
          <w:color w:val="000000"/>
          <w:sz w:val="24"/>
          <w:szCs w:val="24"/>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1C5B1C">
        <w:rPr>
          <w:rFonts w:ascii="Times New Roman" w:eastAsia="Times New Roman" w:hAnsi="Times New Roman" w:cs="Times New Roman"/>
          <w:color w:val="000000"/>
          <w:sz w:val="24"/>
          <w:szCs w:val="24"/>
        </w:rPr>
        <w:t>pdf</w:t>
      </w:r>
      <w:proofErr w:type="spellEnd"/>
      <w:r w:rsidRPr="001C5B1C">
        <w:rPr>
          <w:rFonts w:ascii="Times New Roman" w:eastAsia="Times New Roman" w:hAnsi="Times New Roman" w:cs="Times New Roman"/>
          <w:color w:val="000000"/>
          <w:sz w:val="24"/>
          <w:szCs w:val="24"/>
        </w:rPr>
        <w:t xml:space="preserve">, </w:t>
      </w:r>
      <w:proofErr w:type="spellStart"/>
      <w:r w:rsidRPr="001C5B1C">
        <w:rPr>
          <w:rFonts w:ascii="Times New Roman" w:eastAsia="Times New Roman" w:hAnsi="Times New Roman" w:cs="Times New Roman"/>
          <w:color w:val="000000"/>
          <w:sz w:val="24"/>
          <w:szCs w:val="24"/>
        </w:rPr>
        <w:t>docx</w:t>
      </w:r>
      <w:proofErr w:type="spellEnd"/>
      <w:r w:rsidRPr="001C5B1C">
        <w:rPr>
          <w:rFonts w:ascii="Times New Roman" w:eastAsia="Times New Roman" w:hAnsi="Times New Roman" w:cs="Times New Roman"/>
          <w:color w:val="000000"/>
          <w:sz w:val="24"/>
          <w:szCs w:val="24"/>
        </w:rPr>
        <w:t xml:space="preserve"> ). Perkančiajai organizacijai kilus abejonių dėl dokumentų tikrumo, ji turi teisę reikalauti pateikti dokumentų originalus.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lastRenderedPageBreak/>
        <w:tab/>
        <w:t>5.4. Pasiūlymas turi būti parengtas lietuvių kalba. Jei reikalaujami dokumentai negali būti pateikti lietuvių kalba, turi būti pateiktas patvirtintas vertimas (išverstame dokumente nurodant vertimą atlikusio asmens vardą, pavardę ir parašą).</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5.5. Pasiūlymas turi būti pateiktas užpildant Pasiūlymo formą (priedas Nr. 1) ir pridedant visus pirkimo dokumentuose reikalaujamus dokumentus (jei pasirašo ne įmonės vadovas, tai įgaliojimo ar kito dokumento, suteikiančio teisę pateikti ir (ar) pasirašyti pasiūlymą bei kitus dokumentus, kopija).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5.6. Pasiūlymo kaina pateikiama eurais, išreiškiant ir apskaičiuojant taip, kaip nurodyta Pasiūlymo formoje (priedas Nr. 1). Į pasiūlymo kainą turi būti įskaityti visi mokesčiai ir visos tiekėjo išlaidos, būtinos pirkimo sutarties įvykdymui.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5.7. Pasiūlyme tiekėjas turi aiškiai nurodyti, kuri pasiūlymo informacija yra </w:t>
      </w:r>
      <w:hyperlink r:id="rId12" w:tgtFrame="_blank" w:history="1">
        <w:r w:rsidRPr="001C5B1C">
          <w:rPr>
            <w:rFonts w:ascii="Times New Roman" w:eastAsia="Times New Roman" w:hAnsi="Times New Roman" w:cs="Times New Roman"/>
            <w:color w:val="0000FF"/>
            <w:sz w:val="24"/>
            <w:szCs w:val="24"/>
            <w:u w:val="single"/>
          </w:rPr>
          <w:t>konfidenciali</w:t>
        </w:r>
      </w:hyperlink>
      <w:r w:rsidRPr="001C5B1C">
        <w:rPr>
          <w:rFonts w:ascii="Times New Roman" w:eastAsia="Times New Roman" w:hAnsi="Times New Roman" w:cs="Times New Roman"/>
          <w:sz w:val="24"/>
          <w:szCs w:val="24"/>
        </w:rPr>
        <w:t xml:space="preserve">, vadovaujantis </w:t>
      </w:r>
      <w:hyperlink r:id="rId13" w:tgtFrame="_blank" w:history="1">
        <w:r w:rsidRPr="001C5B1C">
          <w:rPr>
            <w:rFonts w:ascii="Times New Roman" w:eastAsia="Times New Roman" w:hAnsi="Times New Roman" w:cs="Times New Roman"/>
            <w:color w:val="0000FF"/>
            <w:sz w:val="24"/>
            <w:szCs w:val="24"/>
            <w:u w:val="single"/>
          </w:rPr>
          <w:t>VPĮ 20 straipsniu</w:t>
        </w:r>
      </w:hyperlink>
      <w:r w:rsidRPr="001C5B1C">
        <w:rPr>
          <w:rFonts w:ascii="Times New Roman" w:eastAsia="Times New Roman" w:hAnsi="Times New Roman" w:cs="Times New Roman"/>
          <w:sz w:val="24"/>
          <w:szCs w:val="24"/>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įrodomus, laikoma, kad tokia informacija yra nekonfidenciali.</w:t>
      </w:r>
    </w:p>
    <w:p w:rsidR="001A44C7" w:rsidRPr="00D60AAF" w:rsidRDefault="001A44C7" w:rsidP="00092328">
      <w:pPr>
        <w:pStyle w:val="prastasistinklapis"/>
        <w:spacing w:before="0" w:beforeAutospacing="0" w:after="0" w:afterAutospacing="0"/>
        <w:ind w:firstLine="1296"/>
        <w:jc w:val="both"/>
        <w:rPr>
          <w:rFonts w:eastAsia="Times New Roman"/>
          <w:i/>
        </w:rPr>
      </w:pPr>
      <w:r w:rsidRPr="001A44C7">
        <w:rPr>
          <w:rFonts w:eastAsia="Times New Roman"/>
        </w:rPr>
        <w:t xml:space="preserve">5.8. </w:t>
      </w:r>
      <w:r w:rsidR="00092328" w:rsidRPr="00D60AAF">
        <w:rPr>
          <w:rFonts w:eastAsia="Times New Roman"/>
          <w:i/>
          <w:u w:val="single"/>
        </w:rPr>
        <w:t>Tiekėjo pasiūlymą sudaro CVP IS priemonėmis pateiktos informacijos ir dokumentų visuma</w:t>
      </w:r>
      <w:r w:rsidR="00092328" w:rsidRPr="00D60AAF">
        <w:rPr>
          <w:rFonts w:eastAsia="Times New Roman"/>
          <w:i/>
        </w:rPr>
        <w:t xml:space="preserve"> (dokumentai turi būti užpildyti, pasirašyti ir nuskenuoti) </w:t>
      </w:r>
      <w:r w:rsidR="00D60AAF" w:rsidRPr="00D60AAF">
        <w:rPr>
          <w:rFonts w:eastAsia="Times New Roman"/>
          <w:i/>
        </w:rPr>
        <w:t>pasirašomi gali būti el. parašu</w:t>
      </w:r>
      <w:r w:rsidR="00092328" w:rsidRPr="00D60AAF">
        <w:rPr>
          <w:rFonts w:eastAsia="Times New Roman"/>
          <w:i/>
        </w:rPr>
        <w:t>:</w:t>
      </w:r>
    </w:p>
    <w:p w:rsidR="001A44C7" w:rsidRPr="00D60AAF" w:rsidRDefault="001A44C7" w:rsidP="001A44C7">
      <w:pPr>
        <w:spacing w:after="0" w:line="240" w:lineRule="auto"/>
        <w:ind w:firstLine="1296"/>
        <w:jc w:val="both"/>
        <w:rPr>
          <w:rFonts w:ascii="Times New Roman" w:eastAsia="Times New Roman" w:hAnsi="Times New Roman" w:cs="Times New Roman"/>
          <w:bCs/>
          <w:sz w:val="24"/>
          <w:szCs w:val="24"/>
        </w:rPr>
      </w:pPr>
      <w:r w:rsidRPr="00D60AAF">
        <w:rPr>
          <w:rFonts w:ascii="Times New Roman" w:eastAsia="Times New Roman" w:hAnsi="Times New Roman" w:cs="Times New Roman"/>
          <w:bCs/>
          <w:sz w:val="24"/>
          <w:szCs w:val="24"/>
        </w:rPr>
        <w:t>5.8.1. užpildyta Pasiūlymo forma (1 priedas);</w:t>
      </w:r>
    </w:p>
    <w:p w:rsidR="00D60AAF" w:rsidRPr="00D60AAF" w:rsidRDefault="001A44C7" w:rsidP="001A44C7">
      <w:pPr>
        <w:spacing w:after="0" w:line="240" w:lineRule="auto"/>
        <w:ind w:firstLine="1296"/>
        <w:jc w:val="both"/>
        <w:rPr>
          <w:rFonts w:ascii="Times New Roman" w:eastAsia="Times New Roman" w:hAnsi="Times New Roman" w:cs="Times New Roman"/>
          <w:bCs/>
          <w:sz w:val="24"/>
          <w:szCs w:val="24"/>
        </w:rPr>
      </w:pPr>
      <w:r w:rsidRPr="00D60AAF">
        <w:rPr>
          <w:rFonts w:ascii="Times New Roman" w:eastAsia="Times New Roman" w:hAnsi="Times New Roman" w:cs="Times New Roman"/>
          <w:bCs/>
          <w:sz w:val="24"/>
          <w:szCs w:val="24"/>
        </w:rPr>
        <w:t xml:space="preserve">5.8.2. </w:t>
      </w:r>
      <w:r w:rsidR="00D60AAF" w:rsidRPr="00D60AAF">
        <w:rPr>
          <w:rFonts w:ascii="Times New Roman" w:eastAsia="Times New Roman" w:hAnsi="Times New Roman" w:cs="Times New Roman"/>
          <w:sz w:val="24"/>
          <w:szCs w:val="24"/>
        </w:rPr>
        <w:t>įgaliojimo ar kito dokumento, suteikiančio teisę pateikti ir (ar) pasirašyti pasiūlymą bei kitus dokumentus, kopija (jeigu pasiūlymą pateikia ne tiekėjo vadovas);</w:t>
      </w:r>
    </w:p>
    <w:p w:rsidR="001A44C7" w:rsidRPr="00D60AAF" w:rsidRDefault="00D60AAF" w:rsidP="001A44C7">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5.8.3</w:t>
      </w:r>
      <w:r w:rsidR="001A44C7" w:rsidRPr="00D60AAF">
        <w:rPr>
          <w:rFonts w:ascii="Times New Roman" w:eastAsia="Times New Roman" w:hAnsi="Times New Roman" w:cs="Times New Roman"/>
          <w:sz w:val="24"/>
          <w:szCs w:val="24"/>
        </w:rPr>
        <w:t xml:space="preserve">. </w:t>
      </w:r>
      <w:r w:rsidRPr="00D60AAF">
        <w:rPr>
          <w:rFonts w:ascii="Times New Roman" w:eastAsia="Times New Roman" w:hAnsi="Times New Roman" w:cs="Times New Roman"/>
          <w:sz w:val="24"/>
          <w:szCs w:val="24"/>
        </w:rPr>
        <w:t>informacija ir dokumentai pagal Sąlygų 5.2. punktą (jei pasiūlymą teikia ūkio subjektų grupė);</w:t>
      </w:r>
    </w:p>
    <w:p w:rsidR="00D60AAF" w:rsidRDefault="00D60AAF" w:rsidP="00D60AAF">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5.8.4. </w:t>
      </w:r>
      <w:r w:rsidRPr="00D60AAF">
        <w:rPr>
          <w:rFonts w:ascii="Times New Roman" w:eastAsia="Times New Roman" w:hAnsi="Times New Roman" w:cs="Times New Roman"/>
          <w:sz w:val="24"/>
          <w:szCs w:val="24"/>
        </w:rPr>
        <w:t>sutartys ar preliminarūs susitarimai (pasirašyti iki pasiūlymų pateikimo) su ūkio subjektais, kurių pajėgumais remiasi (jeigu ketinama pasitelkti).</w:t>
      </w:r>
    </w:p>
    <w:p w:rsidR="00D60AAF" w:rsidRDefault="00D60AAF" w:rsidP="00D60AAF">
      <w:pPr>
        <w:spacing w:after="0" w:line="240" w:lineRule="auto"/>
        <w:ind w:left="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5.8.5</w:t>
      </w:r>
      <w:r w:rsidR="001A44C7" w:rsidRPr="00D60AAF">
        <w:rPr>
          <w:rFonts w:ascii="Times New Roman" w:eastAsia="Times New Roman" w:hAnsi="Times New Roman" w:cs="Times New Roman"/>
          <w:sz w:val="24"/>
          <w:szCs w:val="24"/>
        </w:rPr>
        <w:t xml:space="preserve">. </w:t>
      </w:r>
      <w:r w:rsidRPr="00D60AAF">
        <w:rPr>
          <w:rFonts w:ascii="Times New Roman" w:eastAsia="Times New Roman" w:hAnsi="Times New Roman" w:cs="Times New Roman"/>
          <w:sz w:val="24"/>
          <w:szCs w:val="24"/>
        </w:rPr>
        <w:t>sutartys ar preliminarūs susitarimai (pasirašyti iki pasiūlymų pateikimo) su specialistais (</w:t>
      </w:r>
      <w:proofErr w:type="spellStart"/>
      <w:r w:rsidRPr="00D60AAF">
        <w:rPr>
          <w:rFonts w:ascii="Times New Roman" w:eastAsia="Times New Roman" w:hAnsi="Times New Roman" w:cs="Times New Roman"/>
          <w:sz w:val="24"/>
          <w:szCs w:val="24"/>
        </w:rPr>
        <w:t>kvazisubtiekėjais</w:t>
      </w:r>
      <w:proofErr w:type="spellEnd"/>
      <w:r w:rsidRPr="00D60AAF">
        <w:rPr>
          <w:rFonts w:ascii="Times New Roman" w:eastAsia="Times New Roman" w:hAnsi="Times New Roman" w:cs="Times New Roman"/>
          <w:sz w:val="24"/>
          <w:szCs w:val="24"/>
        </w:rPr>
        <w:t>) (jeigu ketinama įdarbinti );</w:t>
      </w:r>
    </w:p>
    <w:p w:rsidR="00D60AAF" w:rsidRDefault="001A44C7" w:rsidP="00D60AAF">
      <w:pPr>
        <w:spacing w:after="0" w:line="240" w:lineRule="auto"/>
        <w:ind w:firstLine="1296"/>
        <w:jc w:val="both"/>
        <w:rPr>
          <w:rFonts w:ascii="Times New Roman" w:eastAsia="Times New Roman" w:hAnsi="Times New Roman" w:cs="Times New Roman"/>
          <w:sz w:val="24"/>
          <w:szCs w:val="24"/>
        </w:rPr>
      </w:pPr>
      <w:r w:rsidRPr="00D60AAF">
        <w:rPr>
          <w:rFonts w:ascii="Times New Roman" w:eastAsia="Times New Roman" w:hAnsi="Times New Roman" w:cs="Times New Roman"/>
          <w:sz w:val="24"/>
          <w:szCs w:val="24"/>
        </w:rPr>
        <w:t>5.8.</w:t>
      </w:r>
      <w:r w:rsidR="00D60AAF">
        <w:rPr>
          <w:rFonts w:ascii="Times New Roman" w:eastAsia="Times New Roman" w:hAnsi="Times New Roman" w:cs="Times New Roman"/>
          <w:sz w:val="24"/>
          <w:szCs w:val="24"/>
        </w:rPr>
        <w:t>6</w:t>
      </w:r>
      <w:r w:rsidRPr="00D60AAF">
        <w:rPr>
          <w:rFonts w:ascii="Times New Roman" w:eastAsia="Times New Roman" w:hAnsi="Times New Roman" w:cs="Times New Roman"/>
          <w:sz w:val="24"/>
          <w:szCs w:val="24"/>
        </w:rPr>
        <w:t xml:space="preserve">. </w:t>
      </w:r>
      <w:r w:rsidR="00D60AAF" w:rsidRPr="00D60AAF">
        <w:rPr>
          <w:rFonts w:ascii="Times New Roman" w:eastAsia="Times New Roman" w:hAnsi="Times New Roman" w:cs="Times New Roman"/>
          <w:sz w:val="24"/>
          <w:szCs w:val="24"/>
        </w:rPr>
        <w:t xml:space="preserve">sutartys ar preliminarūs susitarimai (pasirašyti iki pasiūlymų pateikimo) su </w:t>
      </w:r>
      <w:proofErr w:type="spellStart"/>
      <w:r w:rsidR="00D60AAF" w:rsidRPr="00D60AAF">
        <w:rPr>
          <w:rFonts w:ascii="Times New Roman" w:eastAsia="Times New Roman" w:hAnsi="Times New Roman" w:cs="Times New Roman"/>
          <w:sz w:val="24"/>
          <w:szCs w:val="24"/>
        </w:rPr>
        <w:t>subtiekėjais</w:t>
      </w:r>
      <w:proofErr w:type="spellEnd"/>
      <w:r w:rsidR="00D60AAF" w:rsidRPr="00D60AAF">
        <w:rPr>
          <w:rFonts w:ascii="Times New Roman" w:eastAsia="Times New Roman" w:hAnsi="Times New Roman" w:cs="Times New Roman"/>
          <w:sz w:val="24"/>
          <w:szCs w:val="24"/>
        </w:rPr>
        <w:t xml:space="preserve"> (jeigu ketinama pasitelkti ir jeigu jie yra žinomi);</w:t>
      </w:r>
    </w:p>
    <w:p w:rsidR="00D60AAF" w:rsidRDefault="00D60AAF" w:rsidP="00D60AAF">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5.8.7</w:t>
      </w:r>
      <w:r w:rsidR="001A44C7" w:rsidRPr="00D60AAF">
        <w:rPr>
          <w:rFonts w:ascii="Times New Roman" w:eastAsia="Times New Roman" w:hAnsi="Times New Roman" w:cs="Times New Roman"/>
          <w:sz w:val="24"/>
          <w:szCs w:val="24"/>
        </w:rPr>
        <w:t xml:space="preserve">. </w:t>
      </w:r>
      <w:r w:rsidRPr="00D60AAF">
        <w:rPr>
          <w:rFonts w:ascii="Times New Roman" w:eastAsia="Times New Roman" w:hAnsi="Times New Roman" w:cs="Times New Roman"/>
          <w:sz w:val="24"/>
          <w:szCs w:val="24"/>
        </w:rPr>
        <w:t>kita reikalaujama informacija ir dokumentai.</w:t>
      </w:r>
    </w:p>
    <w:p w:rsidR="00D60AAF" w:rsidRDefault="001C5B1C" w:rsidP="00D60AAF">
      <w:pPr>
        <w:spacing w:after="0" w:line="240" w:lineRule="auto"/>
        <w:ind w:firstLine="1296"/>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t xml:space="preserve">5.9. Pasiūlymas turi galioti </w:t>
      </w:r>
      <w:r w:rsidRPr="001C5B1C">
        <w:rPr>
          <w:rFonts w:ascii="Times New Roman" w:eastAsia="Times New Roman" w:hAnsi="Times New Roman" w:cs="Times New Roman"/>
          <w:color w:val="000000"/>
          <w:sz w:val="24"/>
          <w:szCs w:val="24"/>
        </w:rPr>
        <w:t>60 dienų nuo pasiūl</w:t>
      </w:r>
      <w:r w:rsidR="00D60AAF">
        <w:rPr>
          <w:rFonts w:ascii="Times New Roman" w:eastAsia="Times New Roman" w:hAnsi="Times New Roman" w:cs="Times New Roman"/>
          <w:color w:val="000000"/>
          <w:sz w:val="24"/>
          <w:szCs w:val="24"/>
        </w:rPr>
        <w:t>ymų pateikimo termino pabaigos.</w:t>
      </w:r>
    </w:p>
    <w:p w:rsidR="00D60AAF" w:rsidRDefault="001C5B1C" w:rsidP="00D60AAF">
      <w:pPr>
        <w:spacing w:after="0" w:line="240" w:lineRule="auto"/>
        <w:ind w:firstLine="1296"/>
        <w:jc w:val="both"/>
        <w:rPr>
          <w:rFonts w:ascii="Times New Roman" w:eastAsia="Times New Roman" w:hAnsi="Times New Roman" w:cs="Times New Roman"/>
          <w:sz w:val="24"/>
          <w:szCs w:val="24"/>
        </w:rPr>
      </w:pPr>
      <w:r w:rsidRPr="001C5B1C">
        <w:rPr>
          <w:rFonts w:ascii="Times New Roman" w:eastAsia="Times New Roman" w:hAnsi="Times New Roman" w:cs="Times New Roman"/>
          <w:color w:val="000000"/>
          <w:sz w:val="24"/>
          <w:szCs w:val="24"/>
        </w:rPr>
        <w:t>5.10. Pasiūlymas turi būti pateiktas iki Skelbimo II dalies 5 punkte nurodytos pasiūlymų pateikimo termino pabaigos.</w:t>
      </w:r>
      <w:r w:rsidRPr="001C5B1C">
        <w:rPr>
          <w:rFonts w:ascii="Times New Roman" w:eastAsia="Times New Roman" w:hAnsi="Times New Roman" w:cs="Times New Roman"/>
          <w:b/>
          <w:color w:val="000000"/>
          <w:sz w:val="24"/>
          <w:szCs w:val="24"/>
        </w:rPr>
        <w:t xml:space="preserve"> </w:t>
      </w:r>
      <w:r w:rsidRPr="001C5B1C">
        <w:rPr>
          <w:rFonts w:ascii="Times New Roman" w:eastAsia="Times New Roman" w:hAnsi="Times New Roman" w:cs="Times New Roman"/>
          <w:sz w:val="24"/>
          <w:szCs w:val="24"/>
        </w:rPr>
        <w:t>Perkančioji organizacija turi teisę pratęsti pasiūlymo pateikimo terminą.</w:t>
      </w:r>
    </w:p>
    <w:p w:rsidR="00D60AAF" w:rsidRDefault="001C5B1C" w:rsidP="00D60AAF">
      <w:pPr>
        <w:spacing w:after="0" w:line="240" w:lineRule="auto"/>
        <w:ind w:firstLine="1296"/>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5.11. Perkančioji organizacija nereikalauja pasiūlymą pasirašyti kvalifikuotu elektroniniu parašu.</w:t>
      </w:r>
    </w:p>
    <w:p w:rsidR="001C5B1C" w:rsidRPr="001C5B1C" w:rsidRDefault="001C5B1C" w:rsidP="00D60AAF">
      <w:pPr>
        <w:spacing w:after="0" w:line="240" w:lineRule="auto"/>
        <w:ind w:firstLine="1296"/>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5.12. Iki pasiūlymų pateikimo termino pabaigos, tiekėjas gali pakeisti arba atšaukti savo pasiūlymą. Toks pakeitimas arba pranešimas pripažįstamas galiojančiu, jeigu perkančioji organizacija jį gavo iki pasiūlymų pateikimo termino pabaigos.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 PASIŪLYMŲ ŠIFRAVIMAS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 Tiekėjo teikiamas pasiūlymas gali būti užšifruojamas. Tiekėjas, nusprendęs pateikti užšifruotą pasiūlymą, turi: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6.1.2. iki pradinio susipažinimo su pasiūlymais procedūros (posėdžio) </w:t>
      </w:r>
      <w:r w:rsidRPr="001C5B1C">
        <w:rPr>
          <w:rFonts w:ascii="Times New Roman" w:eastAsia="Times New Roman" w:hAnsi="Times New Roman" w:cs="Times New Roman"/>
          <w:color w:val="000000"/>
          <w:sz w:val="24"/>
          <w:szCs w:val="24"/>
          <w:u w:val="single"/>
        </w:rPr>
        <w:t>pradžios</w:t>
      </w:r>
      <w:r w:rsidRPr="001C5B1C">
        <w:rPr>
          <w:rFonts w:ascii="Times New Roman" w:eastAsia="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w:t>
      </w:r>
      <w:r w:rsidRPr="001C5B1C">
        <w:rPr>
          <w:rFonts w:ascii="Times New Roman" w:eastAsia="Times New Roman" w:hAnsi="Times New Roman" w:cs="Times New Roman"/>
          <w:sz w:val="24"/>
          <w:szCs w:val="24"/>
        </w:rPr>
        <w:lastRenderedPageBreak/>
        <w:t>Tokiu atveju tiekėjas turėtų būti aktyvus ir įsitikinti, kad slaptažodis laiku pasiekė adresatą (pavyzdžiui, susisiekęs su perkančiąja organizacija oficialiu jos telefonu ir (arba) kitais būdais);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 SUSIPAŽINIMAS SU PASIŪLYMAIS IR JŲ VERTINIMAS</w:t>
      </w:r>
    </w:p>
    <w:p w:rsidR="001A44C7" w:rsidRPr="001A44C7" w:rsidRDefault="001A44C7" w:rsidP="001A44C7">
      <w:pPr>
        <w:spacing w:after="0" w:line="240" w:lineRule="auto"/>
        <w:ind w:firstLine="1296"/>
        <w:jc w:val="both"/>
        <w:rPr>
          <w:rFonts w:ascii="Times New Roman" w:eastAsia="Times New Roman" w:hAnsi="Times New Roman" w:cs="Times New Roman"/>
          <w:b/>
          <w:bCs/>
          <w:color w:val="000000"/>
          <w:sz w:val="24"/>
          <w:szCs w:val="24"/>
        </w:rPr>
      </w:pPr>
      <w:r w:rsidRPr="001A44C7">
        <w:rPr>
          <w:rFonts w:ascii="Times New Roman" w:eastAsia="Times New Roman" w:hAnsi="Times New Roman" w:cs="Times New Roman"/>
          <w:sz w:val="24"/>
          <w:szCs w:val="24"/>
        </w:rPr>
        <w:t xml:space="preserve">7.1. </w:t>
      </w:r>
      <w:hyperlink r:id="rId14" w:tgtFrame="_blank" w:history="1">
        <w:r w:rsidRPr="001A44C7">
          <w:rPr>
            <w:rFonts w:ascii="Times New Roman" w:eastAsia="Times New Roman" w:hAnsi="Times New Roman" w:cs="Times New Roman"/>
            <w:b/>
            <w:bCs/>
            <w:color w:val="000000"/>
            <w:sz w:val="24"/>
            <w:szCs w:val="24"/>
          </w:rPr>
          <w:t>Pradinis susipažinimas</w:t>
        </w:r>
      </w:hyperlink>
      <w:r w:rsidR="00180235">
        <w:rPr>
          <w:rFonts w:ascii="Times New Roman" w:eastAsia="Times New Roman" w:hAnsi="Times New Roman" w:cs="Times New Roman"/>
          <w:b/>
          <w:bCs/>
          <w:color w:val="000000"/>
          <w:sz w:val="24"/>
          <w:szCs w:val="24"/>
        </w:rPr>
        <w:t xml:space="preserve"> su pasiūlymais vyks 30</w:t>
      </w:r>
      <w:r w:rsidRPr="001A44C7">
        <w:rPr>
          <w:rFonts w:ascii="Times New Roman" w:eastAsia="Times New Roman" w:hAnsi="Times New Roman" w:cs="Times New Roman"/>
          <w:b/>
          <w:bCs/>
          <w:color w:val="000000"/>
          <w:sz w:val="24"/>
          <w:szCs w:val="24"/>
        </w:rPr>
        <w:t xml:space="preserve"> min.</w:t>
      </w:r>
      <w:r w:rsidR="00180235">
        <w:rPr>
          <w:rFonts w:ascii="Times New Roman" w:eastAsia="Times New Roman" w:hAnsi="Times New Roman" w:cs="Times New Roman"/>
          <w:b/>
          <w:bCs/>
          <w:color w:val="000000"/>
          <w:sz w:val="24"/>
          <w:szCs w:val="24"/>
        </w:rPr>
        <w:t xml:space="preserve"> po skelbime </w:t>
      </w:r>
      <w:r w:rsidRPr="001A44C7">
        <w:rPr>
          <w:rFonts w:ascii="Times New Roman" w:eastAsia="Times New Roman" w:hAnsi="Times New Roman" w:cs="Times New Roman"/>
          <w:b/>
          <w:bCs/>
          <w:color w:val="000000"/>
          <w:sz w:val="24"/>
          <w:szCs w:val="24"/>
        </w:rPr>
        <w:t>nurodytos pasiūlymo pateikimo termino pabaigos.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7.2. Ekonomiškai naudingiausias pasiūlymas išrenkamas pagal kainą.</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7.3. Pirkimo metu perkančioji organizacija su tiekėjais nesiderės.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 Pasiūlymų vertinimo metu perkančioji organizacija:</w:t>
      </w:r>
    </w:p>
    <w:p w:rsidR="00125C97" w:rsidRPr="00065761" w:rsidRDefault="00125C97" w:rsidP="00125C97">
      <w:pPr>
        <w:pStyle w:val="prastasistinklapis"/>
        <w:spacing w:before="0" w:beforeAutospacing="0" w:after="0" w:afterAutospacing="0"/>
        <w:ind w:firstLine="1296"/>
        <w:jc w:val="both"/>
      </w:pPr>
      <w:r w:rsidRPr="00D97D21">
        <w:t>7.4.1. įvertina ar tiekėjas yra įtrauktas į nepatikimų tiekėjų sąrašą;</w:t>
      </w:r>
    </w:p>
    <w:p w:rsidR="00125C97" w:rsidRPr="00065761" w:rsidRDefault="00125C97" w:rsidP="00125C97">
      <w:pPr>
        <w:pStyle w:val="prastasistinklapis"/>
        <w:spacing w:before="0" w:beforeAutospacing="0" w:after="0" w:afterAutospacing="0"/>
        <w:ind w:firstLine="1296"/>
        <w:jc w:val="both"/>
      </w:pPr>
      <w:r w:rsidRPr="00016A5C">
        <w:t>7.4.</w:t>
      </w:r>
      <w:r>
        <w:t>2</w:t>
      </w:r>
      <w:r w:rsidRPr="00016A5C">
        <w:t>. įvertina, ar tiekėjo pasiūlyme nėra nurodytos kainos apskaičiavimo klaidų;</w:t>
      </w:r>
    </w:p>
    <w:p w:rsidR="00125C97" w:rsidRDefault="00125C97" w:rsidP="00125C97">
      <w:pPr>
        <w:pStyle w:val="prastasistinklapis"/>
        <w:spacing w:before="0" w:beforeAutospacing="0" w:after="0" w:afterAutospacing="0"/>
        <w:ind w:firstLine="1296"/>
        <w:jc w:val="both"/>
        <w:rPr>
          <w:i/>
        </w:rPr>
      </w:pPr>
      <w:r>
        <w:t>7</w:t>
      </w:r>
      <w:r w:rsidRPr="00065761">
        <w:t>.4.</w:t>
      </w:r>
      <w:r>
        <w:t>3</w:t>
      </w:r>
      <w:r w:rsidRPr="00065761">
        <w:t xml:space="preserve">. įvertina, ar tiekėjo pasiūlyme nurodyta kaina nėra per didelė ir perkančiajai organizacijai nepriimtina. </w:t>
      </w:r>
      <w:r w:rsidRPr="004403D3">
        <w:rPr>
          <w:i/>
        </w:rPr>
        <w:t>Pasiūlymas atmetamas, jei siūloma kaina yra per didelė ir perkančiajai organizacijai nepriimtina (viršija planuojamą maksimalią pirkimo vertę).</w:t>
      </w:r>
    </w:p>
    <w:p w:rsidR="00125C97" w:rsidRDefault="00125C97" w:rsidP="00125C97">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t>7.4.4.</w:t>
      </w:r>
      <w:r>
        <w:rPr>
          <w:rFonts w:ascii="Times New Roman" w:hAnsi="Times New Roman" w:cs="Times New Roman"/>
          <w:i/>
        </w:rPr>
        <w:t xml:space="preserve"> </w:t>
      </w:r>
      <w:r w:rsidRPr="006528B7">
        <w:rPr>
          <w:rFonts w:ascii="Times New Roman" w:hAnsi="Times New Roman" w:cs="Times New Roman"/>
          <w:sz w:val="24"/>
          <w:szCs w:val="24"/>
        </w:rPr>
        <w:t xml:space="preserve">įvertina, ar pagal pateiktuose dokumentuose nurodytą informaciją </w:t>
      </w:r>
      <w:r>
        <w:rPr>
          <w:rFonts w:ascii="Times New Roman" w:hAnsi="Times New Roman" w:cs="Times New Roman"/>
          <w:sz w:val="24"/>
          <w:szCs w:val="24"/>
        </w:rPr>
        <w:t xml:space="preserve">tiekėjas neturi pašalinimo pagrindo pagal </w:t>
      </w:r>
      <w:r w:rsidRPr="00691F5D">
        <w:rPr>
          <w:rFonts w:ascii="Times New Roman" w:hAnsi="Times New Roman" w:cs="Times New Roman"/>
          <w:sz w:val="24"/>
          <w:szCs w:val="24"/>
        </w:rPr>
        <w:t>VPĮ 46 straipsnio 2¹ dal</w:t>
      </w:r>
      <w:r>
        <w:rPr>
          <w:rFonts w:ascii="Times New Roman" w:hAnsi="Times New Roman" w:cs="Times New Roman"/>
          <w:sz w:val="24"/>
          <w:szCs w:val="24"/>
        </w:rPr>
        <w:t>į;</w:t>
      </w:r>
    </w:p>
    <w:p w:rsidR="000F3458" w:rsidRPr="00125C97" w:rsidRDefault="00125C97" w:rsidP="00125C9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7.4.5. sudaro preliminarią pasiūlymų eilę ir prašo galimo laimėtojo pateikti kvalifikacijos atitiktį patvirtinančius dokumentus. Į</w:t>
      </w:r>
      <w:r w:rsidRPr="00C279C6">
        <w:rPr>
          <w:rFonts w:ascii="Times New Roman" w:hAnsi="Times New Roman" w:cs="Times New Roman"/>
          <w:sz w:val="24"/>
          <w:szCs w:val="24"/>
        </w:rPr>
        <w:t>vertina, ar pagal pateiktuose dokumentuose nurodytą informaciją galimas lai</w:t>
      </w:r>
      <w:r>
        <w:rPr>
          <w:rFonts w:ascii="Times New Roman" w:hAnsi="Times New Roman" w:cs="Times New Roman"/>
          <w:sz w:val="24"/>
          <w:szCs w:val="24"/>
        </w:rPr>
        <w:t xml:space="preserve">mėtojas atitinka kvalifikacijos </w:t>
      </w:r>
      <w:r w:rsidRPr="00C279C6">
        <w:rPr>
          <w:rFonts w:ascii="Times New Roman" w:hAnsi="Times New Roman" w:cs="Times New Roman"/>
          <w:sz w:val="24"/>
          <w:szCs w:val="24"/>
        </w:rPr>
        <w:t>reikalavimus tiekėjui</w:t>
      </w:r>
      <w:r>
        <w:rPr>
          <w:rFonts w:ascii="Times New Roman" w:hAnsi="Times New Roman" w:cs="Times New Roman"/>
          <w:sz w:val="24"/>
          <w:szCs w:val="24"/>
        </w:rPr>
        <w:t xml:space="preserve"> </w:t>
      </w:r>
      <w:r>
        <w:rPr>
          <w:rFonts w:ascii="Times New Roman" w:eastAsia="Times New Roman" w:hAnsi="Times New Roman" w:cs="Times New Roman"/>
          <w:sz w:val="24"/>
          <w:szCs w:val="24"/>
        </w:rPr>
        <w:t>(Sąlygų 3.2 ir 3.3</w:t>
      </w:r>
      <w:r w:rsidRPr="001A44C7">
        <w:rPr>
          <w:rFonts w:ascii="Times New Roman" w:eastAsia="Times New Roman" w:hAnsi="Times New Roman" w:cs="Times New Roman"/>
          <w:sz w:val="24"/>
          <w:szCs w:val="24"/>
        </w:rPr>
        <w:t xml:space="preserve"> p.).</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1A44C7" w:rsidRPr="00125C97" w:rsidRDefault="001A44C7" w:rsidP="001A44C7">
      <w:pPr>
        <w:spacing w:after="0" w:line="240" w:lineRule="auto"/>
        <w:ind w:firstLine="1296"/>
        <w:jc w:val="both"/>
        <w:rPr>
          <w:rFonts w:ascii="Times New Roman" w:eastAsia="Times New Roman" w:hAnsi="Times New Roman" w:cs="Times New Roman"/>
          <w:bCs/>
          <w:sz w:val="24"/>
          <w:szCs w:val="24"/>
        </w:rPr>
      </w:pPr>
      <w:r w:rsidRPr="001A44C7">
        <w:rPr>
          <w:rFonts w:ascii="Times New Roman" w:eastAsia="Times New Roman" w:hAnsi="Times New Roman" w:cs="Times New Roman"/>
          <w:sz w:val="24"/>
          <w:szCs w:val="24"/>
        </w:rPr>
        <w:lastRenderedPageBreak/>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w:t>
      </w:r>
      <w:r w:rsidR="00125C97">
        <w:rPr>
          <w:rFonts w:ascii="Times New Roman" w:eastAsia="Times New Roman" w:hAnsi="Times New Roman" w:cs="Times New Roman"/>
          <w:sz w:val="24"/>
          <w:szCs w:val="24"/>
        </w:rPr>
        <w:t xml:space="preserve">rkimui skirtas </w:t>
      </w:r>
      <w:r w:rsidR="00125C97" w:rsidRPr="00125C97">
        <w:rPr>
          <w:rFonts w:ascii="Times New Roman" w:eastAsia="Times New Roman" w:hAnsi="Times New Roman" w:cs="Times New Roman"/>
          <w:sz w:val="24"/>
          <w:szCs w:val="24"/>
        </w:rPr>
        <w:t>lėšas</w:t>
      </w:r>
      <w:r w:rsidRPr="00125C97">
        <w:rPr>
          <w:rFonts w:ascii="Times New Roman" w:eastAsia="Times New Roman" w:hAnsi="Times New Roman" w:cs="Times New Roman"/>
          <w:bCs/>
          <w:sz w:val="24"/>
          <w:szCs w:val="24"/>
        </w:rPr>
        <w:t>.</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Tiekėjas, kurio pasiūlymas laimėjo, kviečiamas sudaryti pirkimo sutartį.</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7.12. Perkančioji organizacija pasilieka galimybę sudaryti vieną pirkimo sutartį dėl nurodytų pirkimo dalių ar jų grupių, dėl kurių pagal pirkimo dokumentus laimėtoju gali būti nustatomas tas pats tiekėjas.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VIII. KITOS SĄLYGOS IR INFORMACIJA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8.1. Pirkimo sutarties sudarymo atidėjimo terminas netaikomas.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8.2.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5" w:tgtFrame="_blank" w:history="1">
        <w:r w:rsidRPr="00DE1D58">
          <w:rPr>
            <w:rFonts w:ascii="Times New Roman" w:eastAsia="Times New Roman" w:hAnsi="Times New Roman" w:cs="Times New Roman"/>
            <w:sz w:val="24"/>
            <w:szCs w:val="24"/>
          </w:rPr>
          <w:t>VPĮ 17 straipsnio 1 dalyje</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nustatyti principai ir atitinkamos padėties negalima ištaisyti.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8.3. Ginčai dėl pirkimo nagrinėjami, žala tiekėjui atlyginama, pirkimo sutartis pripažįstama negaliojančia bei alternatyvios sankcijos taikomos vadovaujantis </w:t>
      </w:r>
      <w:hyperlink r:id="rId16" w:tgtFrame="_blank" w:history="1">
        <w:r w:rsidRPr="00DE1D58">
          <w:rPr>
            <w:rFonts w:ascii="Times New Roman" w:eastAsia="Times New Roman" w:hAnsi="Times New Roman" w:cs="Times New Roman"/>
            <w:sz w:val="24"/>
            <w:szCs w:val="24"/>
          </w:rPr>
          <w:t>VPĮ VII skyriaus</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nuostatomis.</w:t>
      </w:r>
    </w:p>
    <w:p w:rsidR="001C5B1C" w:rsidRPr="00A44262" w:rsidRDefault="001C5B1C" w:rsidP="001C5B1C">
      <w:pPr>
        <w:spacing w:after="0" w:line="240" w:lineRule="auto"/>
        <w:ind w:left="1296"/>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 xml:space="preserve"> 8.4. </w:t>
      </w:r>
      <w:r w:rsidRPr="00A44262">
        <w:rPr>
          <w:rFonts w:ascii="Times New Roman" w:eastAsia="Times New Roman" w:hAnsi="Times New Roman" w:cs="Times New Roman"/>
          <w:sz w:val="24"/>
          <w:szCs w:val="24"/>
        </w:rPr>
        <w:t>Pirkimo sutarties proj</w:t>
      </w:r>
      <w:r w:rsidR="00DE1D58" w:rsidRPr="00A44262">
        <w:rPr>
          <w:rFonts w:ascii="Times New Roman" w:eastAsia="Times New Roman" w:hAnsi="Times New Roman" w:cs="Times New Roman"/>
          <w:sz w:val="24"/>
          <w:szCs w:val="24"/>
        </w:rPr>
        <w:t xml:space="preserve">ektas pateiktas pirkimo sąlygų </w:t>
      </w:r>
      <w:r w:rsidR="00DE1D58" w:rsidRPr="00A44262">
        <w:rPr>
          <w:rFonts w:ascii="Times New Roman" w:eastAsia="Times New Roman" w:hAnsi="Times New Roman" w:cs="Times New Roman"/>
          <w:sz w:val="24"/>
          <w:szCs w:val="24"/>
          <w:lang w:val="en-US"/>
        </w:rPr>
        <w:t>4</w:t>
      </w:r>
      <w:r w:rsidRPr="00A44262">
        <w:rPr>
          <w:rFonts w:ascii="Times New Roman" w:eastAsia="Times New Roman" w:hAnsi="Times New Roman" w:cs="Times New Roman"/>
          <w:sz w:val="24"/>
          <w:szCs w:val="24"/>
        </w:rPr>
        <w:t xml:space="preserve"> priede.</w:t>
      </w:r>
    </w:p>
    <w:sectPr w:rsidR="001C5B1C" w:rsidRPr="00A44262" w:rsidSect="007B7048">
      <w:headerReference w:type="even" r:id="rId17"/>
      <w:headerReference w:type="default" r:id="rId18"/>
      <w:footerReference w:type="even" r:id="rId19"/>
      <w:footerReference w:type="default" r:id="rId20"/>
      <w:headerReference w:type="first" r:id="rId21"/>
      <w:footerReference w:type="first" r:id="rId22"/>
      <w:pgSz w:w="12240" w:h="15840"/>
      <w:pgMar w:top="1440" w:right="616" w:bottom="426" w:left="1440" w:header="720" w:footer="720"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012" w:rsidRDefault="00460012" w:rsidP="00F65090">
      <w:pPr>
        <w:spacing w:after="0" w:line="240" w:lineRule="auto"/>
      </w:pPr>
      <w:r>
        <w:separator/>
      </w:r>
    </w:p>
  </w:endnote>
  <w:endnote w:type="continuationSeparator" w:id="0">
    <w:p w:rsidR="00460012" w:rsidRDefault="00460012" w:rsidP="00F65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012" w:rsidRDefault="00460012" w:rsidP="00F65090">
      <w:pPr>
        <w:spacing w:after="0" w:line="240" w:lineRule="auto"/>
      </w:pPr>
      <w:r>
        <w:separator/>
      </w:r>
    </w:p>
  </w:footnote>
  <w:footnote w:type="continuationSeparator" w:id="0">
    <w:p w:rsidR="00460012" w:rsidRDefault="00460012" w:rsidP="00F650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0650681"/>
      <w:docPartObj>
        <w:docPartGallery w:val="Page Numbers (Top of Page)"/>
        <w:docPartUnique/>
      </w:docPartObj>
    </w:sdtPr>
    <w:sdtEndPr/>
    <w:sdtContent>
      <w:p w:rsidR="00F65090" w:rsidRDefault="00F65090">
        <w:pPr>
          <w:pStyle w:val="Antrats"/>
          <w:jc w:val="center"/>
        </w:pPr>
        <w:r>
          <w:fldChar w:fldCharType="begin"/>
        </w:r>
        <w:r>
          <w:instrText>PAGE   \* MERGEFORMAT</w:instrText>
        </w:r>
        <w:r>
          <w:fldChar w:fldCharType="separate"/>
        </w:r>
        <w:r w:rsidR="00C05E61">
          <w:rPr>
            <w:noProof/>
          </w:rPr>
          <w:t>2</w:t>
        </w:r>
        <w:r>
          <w:fldChar w:fldCharType="end"/>
        </w:r>
      </w:p>
    </w:sdtContent>
  </w:sdt>
  <w:p w:rsidR="00F65090" w:rsidRDefault="00F6509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F6B82"/>
    <w:multiLevelType w:val="multilevel"/>
    <w:tmpl w:val="7BF8570C"/>
    <w:lvl w:ilvl="0">
      <w:start w:val="1"/>
      <w:numFmt w:val="decimal"/>
      <w:pStyle w:val="Antrat1"/>
      <w:suff w:val="space"/>
      <w:lvlText w:val="%1."/>
      <w:lvlJc w:val="left"/>
      <w:pPr>
        <w:ind w:left="432" w:hanging="432"/>
      </w:pPr>
    </w:lvl>
    <w:lvl w:ilvl="1">
      <w:start w:val="1"/>
      <w:numFmt w:val="decimal"/>
      <w:pStyle w:val="Antrat2"/>
      <w:suff w:val="space"/>
      <w:lvlText w:val="%1.%2."/>
      <w:lvlJc w:val="left"/>
      <w:pPr>
        <w:ind w:left="273" w:firstLine="720"/>
      </w:pPr>
      <w:rPr>
        <w:b w:val="0"/>
        <w:i w:val="0"/>
        <w:strike w:val="0"/>
        <w:dstrike w:val="0"/>
        <w:u w:val="none"/>
        <w:effect w:val="none"/>
      </w:rPr>
    </w:lvl>
    <w:lvl w:ilvl="2">
      <w:start w:val="1"/>
      <w:numFmt w:val="decimal"/>
      <w:pStyle w:val="Antrat3"/>
      <w:suff w:val="space"/>
      <w:lvlText w:val="%1.%2.%3."/>
      <w:lvlJc w:val="left"/>
      <w:pPr>
        <w:ind w:left="131" w:firstLine="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color w:val="auto"/>
      </w:r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abstractNum w:abstractNumId="1">
    <w:nsid w:val="6B3C2BC2"/>
    <w:multiLevelType w:val="hybridMultilevel"/>
    <w:tmpl w:val="3F121AC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F4B6E"/>
    <w:rsid w:val="0002036F"/>
    <w:rsid w:val="00033D86"/>
    <w:rsid w:val="00042730"/>
    <w:rsid w:val="000437F9"/>
    <w:rsid w:val="000624E5"/>
    <w:rsid w:val="000654DD"/>
    <w:rsid w:val="00070CD3"/>
    <w:rsid w:val="00092328"/>
    <w:rsid w:val="000A2236"/>
    <w:rsid w:val="000C1CDC"/>
    <w:rsid w:val="000C4A25"/>
    <w:rsid w:val="000E68AC"/>
    <w:rsid w:val="000F3458"/>
    <w:rsid w:val="001037EF"/>
    <w:rsid w:val="00111953"/>
    <w:rsid w:val="00124B88"/>
    <w:rsid w:val="0012577C"/>
    <w:rsid w:val="00125C97"/>
    <w:rsid w:val="00133C5A"/>
    <w:rsid w:val="00135EDF"/>
    <w:rsid w:val="00180235"/>
    <w:rsid w:val="001833FF"/>
    <w:rsid w:val="00194BC0"/>
    <w:rsid w:val="00196F29"/>
    <w:rsid w:val="001A0F0E"/>
    <w:rsid w:val="001A34D4"/>
    <w:rsid w:val="001A44C7"/>
    <w:rsid w:val="001A71F5"/>
    <w:rsid w:val="001B5A3B"/>
    <w:rsid w:val="001C3A14"/>
    <w:rsid w:val="001C5802"/>
    <w:rsid w:val="001C5B1C"/>
    <w:rsid w:val="001C5BBD"/>
    <w:rsid w:val="001D45C5"/>
    <w:rsid w:val="001D73DF"/>
    <w:rsid w:val="001E6B90"/>
    <w:rsid w:val="001F4A21"/>
    <w:rsid w:val="001F6ECF"/>
    <w:rsid w:val="00207B6A"/>
    <w:rsid w:val="002240E8"/>
    <w:rsid w:val="002279C2"/>
    <w:rsid w:val="002337C3"/>
    <w:rsid w:val="00265361"/>
    <w:rsid w:val="0029036A"/>
    <w:rsid w:val="002910D7"/>
    <w:rsid w:val="00294FAA"/>
    <w:rsid w:val="002C1C9B"/>
    <w:rsid w:val="002C4953"/>
    <w:rsid w:val="002E28AA"/>
    <w:rsid w:val="002F43B2"/>
    <w:rsid w:val="002F609D"/>
    <w:rsid w:val="002F744C"/>
    <w:rsid w:val="0033213A"/>
    <w:rsid w:val="00335A86"/>
    <w:rsid w:val="0033698A"/>
    <w:rsid w:val="003436E3"/>
    <w:rsid w:val="0035006C"/>
    <w:rsid w:val="0035216A"/>
    <w:rsid w:val="00371892"/>
    <w:rsid w:val="003829D0"/>
    <w:rsid w:val="003A4047"/>
    <w:rsid w:val="003B34A8"/>
    <w:rsid w:val="003B5C0A"/>
    <w:rsid w:val="003C160F"/>
    <w:rsid w:val="003C7EC2"/>
    <w:rsid w:val="003D326A"/>
    <w:rsid w:val="003E1B2C"/>
    <w:rsid w:val="003F65BC"/>
    <w:rsid w:val="004019A0"/>
    <w:rsid w:val="0041353A"/>
    <w:rsid w:val="00415792"/>
    <w:rsid w:val="004170B9"/>
    <w:rsid w:val="0042122A"/>
    <w:rsid w:val="00425D7C"/>
    <w:rsid w:val="00436151"/>
    <w:rsid w:val="00454473"/>
    <w:rsid w:val="00457DA4"/>
    <w:rsid w:val="00460012"/>
    <w:rsid w:val="0046230E"/>
    <w:rsid w:val="00480A77"/>
    <w:rsid w:val="00486D50"/>
    <w:rsid w:val="004A4BEE"/>
    <w:rsid w:val="004A63AF"/>
    <w:rsid w:val="004B0ADF"/>
    <w:rsid w:val="004B33CD"/>
    <w:rsid w:val="004B7448"/>
    <w:rsid w:val="004B7C93"/>
    <w:rsid w:val="004C4523"/>
    <w:rsid w:val="004E5476"/>
    <w:rsid w:val="00500F27"/>
    <w:rsid w:val="0050666B"/>
    <w:rsid w:val="005261F3"/>
    <w:rsid w:val="00530277"/>
    <w:rsid w:val="00537119"/>
    <w:rsid w:val="00541F17"/>
    <w:rsid w:val="005449AC"/>
    <w:rsid w:val="00556678"/>
    <w:rsid w:val="00571D12"/>
    <w:rsid w:val="00574D9D"/>
    <w:rsid w:val="00576113"/>
    <w:rsid w:val="00577282"/>
    <w:rsid w:val="005925C4"/>
    <w:rsid w:val="005A4EB8"/>
    <w:rsid w:val="005E7BE6"/>
    <w:rsid w:val="00602C96"/>
    <w:rsid w:val="00607A42"/>
    <w:rsid w:val="00607C32"/>
    <w:rsid w:val="00611FDF"/>
    <w:rsid w:val="00614E76"/>
    <w:rsid w:val="00615C73"/>
    <w:rsid w:val="0062101B"/>
    <w:rsid w:val="00623C37"/>
    <w:rsid w:val="00623F6B"/>
    <w:rsid w:val="00640811"/>
    <w:rsid w:val="006413CA"/>
    <w:rsid w:val="006427DD"/>
    <w:rsid w:val="00671F95"/>
    <w:rsid w:val="00677697"/>
    <w:rsid w:val="00682717"/>
    <w:rsid w:val="0068771D"/>
    <w:rsid w:val="006900A3"/>
    <w:rsid w:val="00694236"/>
    <w:rsid w:val="006A587E"/>
    <w:rsid w:val="006A7357"/>
    <w:rsid w:val="006E05D0"/>
    <w:rsid w:val="006E3BDB"/>
    <w:rsid w:val="006F44BA"/>
    <w:rsid w:val="007028A3"/>
    <w:rsid w:val="0070341E"/>
    <w:rsid w:val="00716F81"/>
    <w:rsid w:val="00721D2B"/>
    <w:rsid w:val="00730009"/>
    <w:rsid w:val="007339CE"/>
    <w:rsid w:val="00735852"/>
    <w:rsid w:val="0074212F"/>
    <w:rsid w:val="00746B81"/>
    <w:rsid w:val="00747E3D"/>
    <w:rsid w:val="0079528A"/>
    <w:rsid w:val="00795CC3"/>
    <w:rsid w:val="007B1CC8"/>
    <w:rsid w:val="007B2323"/>
    <w:rsid w:val="007B7048"/>
    <w:rsid w:val="007C44CF"/>
    <w:rsid w:val="007F2AB4"/>
    <w:rsid w:val="007F6C2F"/>
    <w:rsid w:val="00811750"/>
    <w:rsid w:val="008273E5"/>
    <w:rsid w:val="00827929"/>
    <w:rsid w:val="008300D2"/>
    <w:rsid w:val="008373F8"/>
    <w:rsid w:val="00843C58"/>
    <w:rsid w:val="008462F8"/>
    <w:rsid w:val="00850CE2"/>
    <w:rsid w:val="00871FCC"/>
    <w:rsid w:val="00891C98"/>
    <w:rsid w:val="0089544D"/>
    <w:rsid w:val="00896651"/>
    <w:rsid w:val="008969AF"/>
    <w:rsid w:val="008A1EA1"/>
    <w:rsid w:val="008B1D60"/>
    <w:rsid w:val="008B2292"/>
    <w:rsid w:val="008B2C4E"/>
    <w:rsid w:val="008B39A2"/>
    <w:rsid w:val="008C4874"/>
    <w:rsid w:val="008D3109"/>
    <w:rsid w:val="008E3042"/>
    <w:rsid w:val="008E4248"/>
    <w:rsid w:val="008F5609"/>
    <w:rsid w:val="008F75C3"/>
    <w:rsid w:val="00903157"/>
    <w:rsid w:val="00905EC0"/>
    <w:rsid w:val="00910950"/>
    <w:rsid w:val="0091307E"/>
    <w:rsid w:val="0092036D"/>
    <w:rsid w:val="009224F0"/>
    <w:rsid w:val="00946DC1"/>
    <w:rsid w:val="0097147E"/>
    <w:rsid w:val="00977DCC"/>
    <w:rsid w:val="009809B1"/>
    <w:rsid w:val="00986E9B"/>
    <w:rsid w:val="009955A0"/>
    <w:rsid w:val="009C1362"/>
    <w:rsid w:val="009C342D"/>
    <w:rsid w:val="009D0796"/>
    <w:rsid w:val="009D65E5"/>
    <w:rsid w:val="009E4527"/>
    <w:rsid w:val="00A11F3A"/>
    <w:rsid w:val="00A26168"/>
    <w:rsid w:val="00A27A67"/>
    <w:rsid w:val="00A302BF"/>
    <w:rsid w:val="00A30FE2"/>
    <w:rsid w:val="00A35F83"/>
    <w:rsid w:val="00A407DB"/>
    <w:rsid w:val="00A44262"/>
    <w:rsid w:val="00A44CF0"/>
    <w:rsid w:val="00A604D5"/>
    <w:rsid w:val="00A70150"/>
    <w:rsid w:val="00A77291"/>
    <w:rsid w:val="00A833D3"/>
    <w:rsid w:val="00A86A52"/>
    <w:rsid w:val="00AA3942"/>
    <w:rsid w:val="00AC075C"/>
    <w:rsid w:val="00AC77FE"/>
    <w:rsid w:val="00AD352D"/>
    <w:rsid w:val="00B071F3"/>
    <w:rsid w:val="00B54B2D"/>
    <w:rsid w:val="00B629A1"/>
    <w:rsid w:val="00B63BCA"/>
    <w:rsid w:val="00B66B31"/>
    <w:rsid w:val="00B717D4"/>
    <w:rsid w:val="00B91F77"/>
    <w:rsid w:val="00BA115F"/>
    <w:rsid w:val="00BA26BB"/>
    <w:rsid w:val="00BB21FC"/>
    <w:rsid w:val="00BB6DD5"/>
    <w:rsid w:val="00BC2027"/>
    <w:rsid w:val="00BF08BE"/>
    <w:rsid w:val="00BF1125"/>
    <w:rsid w:val="00C05E61"/>
    <w:rsid w:val="00C0753A"/>
    <w:rsid w:val="00C1268C"/>
    <w:rsid w:val="00C174D0"/>
    <w:rsid w:val="00C21329"/>
    <w:rsid w:val="00C46AE0"/>
    <w:rsid w:val="00C530DD"/>
    <w:rsid w:val="00C60813"/>
    <w:rsid w:val="00C652A8"/>
    <w:rsid w:val="00C6715D"/>
    <w:rsid w:val="00C847FA"/>
    <w:rsid w:val="00C872AF"/>
    <w:rsid w:val="00CA5BC2"/>
    <w:rsid w:val="00CA7808"/>
    <w:rsid w:val="00CB591E"/>
    <w:rsid w:val="00CB695B"/>
    <w:rsid w:val="00CD25C5"/>
    <w:rsid w:val="00CE6E4F"/>
    <w:rsid w:val="00D07FE6"/>
    <w:rsid w:val="00D16FC3"/>
    <w:rsid w:val="00D33512"/>
    <w:rsid w:val="00D376E2"/>
    <w:rsid w:val="00D400A1"/>
    <w:rsid w:val="00D46F71"/>
    <w:rsid w:val="00D60AAF"/>
    <w:rsid w:val="00D702FD"/>
    <w:rsid w:val="00D80307"/>
    <w:rsid w:val="00D86F7C"/>
    <w:rsid w:val="00D932D4"/>
    <w:rsid w:val="00DA517D"/>
    <w:rsid w:val="00DC5DE0"/>
    <w:rsid w:val="00DD22E8"/>
    <w:rsid w:val="00DD45E9"/>
    <w:rsid w:val="00DE15D0"/>
    <w:rsid w:val="00DE1D58"/>
    <w:rsid w:val="00DE6786"/>
    <w:rsid w:val="00DE678A"/>
    <w:rsid w:val="00DE6CD5"/>
    <w:rsid w:val="00E00127"/>
    <w:rsid w:val="00E05DBA"/>
    <w:rsid w:val="00E11029"/>
    <w:rsid w:val="00E242C3"/>
    <w:rsid w:val="00E34A24"/>
    <w:rsid w:val="00E50D1F"/>
    <w:rsid w:val="00E53CC7"/>
    <w:rsid w:val="00E57383"/>
    <w:rsid w:val="00E70A34"/>
    <w:rsid w:val="00E73C7F"/>
    <w:rsid w:val="00E7689A"/>
    <w:rsid w:val="00E948BB"/>
    <w:rsid w:val="00E9497F"/>
    <w:rsid w:val="00EA362B"/>
    <w:rsid w:val="00EB0557"/>
    <w:rsid w:val="00EB7CBD"/>
    <w:rsid w:val="00EC3BA6"/>
    <w:rsid w:val="00ED6E5D"/>
    <w:rsid w:val="00EE14D1"/>
    <w:rsid w:val="00EF1A85"/>
    <w:rsid w:val="00EF4B6E"/>
    <w:rsid w:val="00F11FCE"/>
    <w:rsid w:val="00F307C9"/>
    <w:rsid w:val="00F37C6C"/>
    <w:rsid w:val="00F4354F"/>
    <w:rsid w:val="00F47237"/>
    <w:rsid w:val="00F61EA9"/>
    <w:rsid w:val="00F64E07"/>
    <w:rsid w:val="00F65090"/>
    <w:rsid w:val="00F7088B"/>
    <w:rsid w:val="00F7135B"/>
    <w:rsid w:val="00F74177"/>
    <w:rsid w:val="00F77875"/>
    <w:rsid w:val="00FA1183"/>
    <w:rsid w:val="00FA6C0D"/>
    <w:rsid w:val="00FC4340"/>
    <w:rsid w:val="00FC5E21"/>
    <w:rsid w:val="00FD7145"/>
    <w:rsid w:val="00FE57AD"/>
    <w:rsid w:val="00FF62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42730"/>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4019A0"/>
    <w:pPr>
      <w:keepNext/>
      <w:numPr>
        <w:numId w:val="1"/>
      </w:numPr>
      <w:spacing w:before="360" w:after="360" w:line="240" w:lineRule="auto"/>
      <w:jc w:val="center"/>
      <w:outlineLvl w:val="0"/>
    </w:pPr>
    <w:rPr>
      <w:rFonts w:ascii="Times New Roman Bold" w:eastAsia="Calibri" w:hAnsi="Times New Roman Bold" w:cs="Times New Roman"/>
      <w:caps/>
      <w:sz w:val="28"/>
      <w:szCs w:val="20"/>
      <w:lang w:val="x-none" w:eastAsia="x-none"/>
    </w:rPr>
  </w:style>
  <w:style w:type="paragraph" w:styleId="Antrat2">
    <w:name w:val="heading 2"/>
    <w:aliases w:val="Close"/>
    <w:basedOn w:val="prastasis"/>
    <w:link w:val="Antrat2Diagrama"/>
    <w:unhideWhenUsed/>
    <w:qFormat/>
    <w:rsid w:val="004019A0"/>
    <w:pPr>
      <w:numPr>
        <w:ilvl w:val="1"/>
        <w:numId w:val="1"/>
      </w:numPr>
      <w:spacing w:before="240" w:after="60" w:line="240" w:lineRule="auto"/>
      <w:jc w:val="both"/>
      <w:outlineLvl w:val="1"/>
    </w:pPr>
    <w:rPr>
      <w:rFonts w:ascii="Times New Roman" w:eastAsia="Calibri" w:hAnsi="Times New Roman" w:cs="Times New Roman"/>
      <w:sz w:val="24"/>
      <w:szCs w:val="20"/>
      <w:lang w:val="x-none" w:eastAsia="x-none"/>
    </w:rPr>
  </w:style>
  <w:style w:type="paragraph" w:styleId="Antrat3">
    <w:name w:val="heading 3"/>
    <w:aliases w:val="Simple"/>
    <w:basedOn w:val="Antrat2"/>
    <w:link w:val="Antrat3Diagrama"/>
    <w:semiHidden/>
    <w:unhideWhenUsed/>
    <w:qFormat/>
    <w:rsid w:val="004019A0"/>
    <w:pPr>
      <w:widowControl w:val="0"/>
      <w:numPr>
        <w:ilvl w:val="2"/>
      </w:numPr>
      <w:spacing w:before="0"/>
      <w:ind w:left="0"/>
      <w:outlineLvl w:val="2"/>
    </w:pPr>
  </w:style>
  <w:style w:type="paragraph" w:styleId="Antrat4">
    <w:name w:val="heading 4"/>
    <w:aliases w:val="Sub-Clause Sub-paragraph,Heading 4 Char Char Char Char,Heading 4 Char Char Char Char Char"/>
    <w:basedOn w:val="prastasis"/>
    <w:link w:val="Antrat4Diagrama"/>
    <w:unhideWhenUsed/>
    <w:qFormat/>
    <w:rsid w:val="004019A0"/>
    <w:pPr>
      <w:numPr>
        <w:ilvl w:val="3"/>
        <w:numId w:val="1"/>
      </w:numPr>
      <w:spacing w:after="0" w:line="240" w:lineRule="auto"/>
      <w:jc w:val="both"/>
      <w:outlineLvl w:val="3"/>
    </w:pPr>
    <w:rPr>
      <w:rFonts w:ascii="Times New Roman" w:eastAsia="Calibri" w:hAnsi="Times New Roman" w:cs="Times New Roman"/>
      <w:sz w:val="24"/>
      <w:szCs w:val="20"/>
      <w:lang w:val="x-none" w:eastAsia="x-none"/>
    </w:rPr>
  </w:style>
  <w:style w:type="paragraph" w:styleId="Antrat5">
    <w:name w:val="heading 5"/>
    <w:basedOn w:val="prastasis"/>
    <w:next w:val="prastasis"/>
    <w:link w:val="Antrat5Diagrama"/>
    <w:semiHidden/>
    <w:unhideWhenUsed/>
    <w:qFormat/>
    <w:rsid w:val="004019A0"/>
    <w:pPr>
      <w:keepNext/>
      <w:numPr>
        <w:ilvl w:val="4"/>
        <w:numId w:val="1"/>
      </w:numPr>
      <w:spacing w:after="0" w:line="240" w:lineRule="auto"/>
      <w:outlineLvl w:val="4"/>
    </w:pPr>
    <w:rPr>
      <w:rFonts w:ascii="Times New Roman" w:eastAsia="Calibri" w:hAnsi="Times New Roman" w:cs="Times New Roman"/>
      <w:b/>
      <w:sz w:val="40"/>
      <w:szCs w:val="20"/>
      <w:lang w:val="x-none" w:eastAsia="x-none"/>
    </w:rPr>
  </w:style>
  <w:style w:type="paragraph" w:styleId="Antrat6">
    <w:name w:val="heading 6"/>
    <w:basedOn w:val="prastasis"/>
    <w:next w:val="prastasis"/>
    <w:link w:val="Antrat6Diagrama"/>
    <w:semiHidden/>
    <w:unhideWhenUsed/>
    <w:qFormat/>
    <w:rsid w:val="004019A0"/>
    <w:pPr>
      <w:keepNext/>
      <w:numPr>
        <w:ilvl w:val="5"/>
        <w:numId w:val="1"/>
      </w:numPr>
      <w:spacing w:after="0" w:line="240" w:lineRule="auto"/>
      <w:outlineLvl w:val="5"/>
    </w:pPr>
    <w:rPr>
      <w:rFonts w:ascii="Times New Roman" w:eastAsia="Calibri" w:hAnsi="Times New Roman" w:cs="Times New Roman"/>
      <w:b/>
      <w:sz w:val="36"/>
      <w:szCs w:val="20"/>
      <w:lang w:val="x-none" w:eastAsia="x-none"/>
    </w:rPr>
  </w:style>
  <w:style w:type="paragraph" w:styleId="Antrat7">
    <w:name w:val="heading 7"/>
    <w:basedOn w:val="prastasis"/>
    <w:next w:val="prastasis"/>
    <w:link w:val="Antrat7Diagrama"/>
    <w:semiHidden/>
    <w:unhideWhenUsed/>
    <w:qFormat/>
    <w:rsid w:val="004019A0"/>
    <w:pPr>
      <w:keepNext/>
      <w:numPr>
        <w:ilvl w:val="6"/>
        <w:numId w:val="1"/>
      </w:numPr>
      <w:spacing w:after="0" w:line="240" w:lineRule="auto"/>
      <w:outlineLvl w:val="6"/>
    </w:pPr>
    <w:rPr>
      <w:rFonts w:ascii="Times New Roman" w:eastAsia="Calibri" w:hAnsi="Times New Roman" w:cs="Times New Roman"/>
      <w:sz w:val="48"/>
      <w:szCs w:val="20"/>
      <w:lang w:val="x-none" w:eastAsia="x-none"/>
    </w:rPr>
  </w:style>
  <w:style w:type="paragraph" w:styleId="Antrat8">
    <w:name w:val="heading 8"/>
    <w:basedOn w:val="prastasis"/>
    <w:next w:val="prastasis"/>
    <w:link w:val="Antrat8Diagrama"/>
    <w:semiHidden/>
    <w:unhideWhenUsed/>
    <w:qFormat/>
    <w:rsid w:val="004019A0"/>
    <w:pPr>
      <w:keepNext/>
      <w:numPr>
        <w:ilvl w:val="7"/>
        <w:numId w:val="1"/>
      </w:numPr>
      <w:spacing w:after="0" w:line="240" w:lineRule="auto"/>
      <w:outlineLvl w:val="7"/>
    </w:pPr>
    <w:rPr>
      <w:rFonts w:ascii="Times New Roman" w:eastAsia="Calibri" w:hAnsi="Times New Roman" w:cs="Times New Roman"/>
      <w:b/>
      <w:sz w:val="18"/>
      <w:szCs w:val="20"/>
      <w:lang w:val="x-none" w:eastAsia="x-none"/>
    </w:rPr>
  </w:style>
  <w:style w:type="paragraph" w:styleId="Antrat9">
    <w:name w:val="heading 9"/>
    <w:basedOn w:val="prastasis"/>
    <w:next w:val="prastasis"/>
    <w:link w:val="Antrat9Diagrama"/>
    <w:semiHidden/>
    <w:unhideWhenUsed/>
    <w:qFormat/>
    <w:rsid w:val="004019A0"/>
    <w:pPr>
      <w:keepNext/>
      <w:numPr>
        <w:ilvl w:val="8"/>
        <w:numId w:val="1"/>
      </w:numPr>
      <w:spacing w:after="0" w:line="240" w:lineRule="auto"/>
      <w:outlineLvl w:val="8"/>
    </w:pPr>
    <w:rPr>
      <w:rFonts w:ascii="Times New Roman" w:eastAsia="Calibri" w:hAnsi="Times New Roman" w:cs="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styleId="Debesliotekstas">
    <w:name w:val="Balloon Text"/>
    <w:basedOn w:val="prastasis"/>
    <w:link w:val="DebesliotekstasDiagrama"/>
    <w:uiPriority w:val="99"/>
    <w:semiHidden/>
    <w:unhideWhenUsed/>
    <w:rsid w:val="009955A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955A0"/>
    <w:rPr>
      <w:rFonts w:ascii="Tahoma" w:hAnsi="Tahoma" w:cs="Tahoma"/>
      <w:sz w:val="16"/>
      <w:szCs w:val="16"/>
    </w:rPr>
  </w:style>
  <w:style w:type="paragraph" w:styleId="Antrats">
    <w:name w:val="header"/>
    <w:basedOn w:val="prastasis"/>
    <w:link w:val="AntratsDiagrama"/>
    <w:uiPriority w:val="99"/>
    <w:unhideWhenUsed/>
    <w:rsid w:val="00F6509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65090"/>
  </w:style>
  <w:style w:type="paragraph" w:styleId="Porat">
    <w:name w:val="footer"/>
    <w:basedOn w:val="prastasis"/>
    <w:link w:val="PoratDiagrama"/>
    <w:uiPriority w:val="99"/>
    <w:unhideWhenUsed/>
    <w:rsid w:val="00F6509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65090"/>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4019A0"/>
    <w:rPr>
      <w:rFonts w:ascii="Times New Roman Bold" w:eastAsia="Calibri" w:hAnsi="Times New Roman Bold" w:cs="Times New Roman"/>
      <w:caps/>
      <w:sz w:val="28"/>
      <w:szCs w:val="20"/>
      <w:lang w:val="x-none" w:eastAsia="x-none"/>
    </w:rPr>
  </w:style>
  <w:style w:type="character" w:customStyle="1" w:styleId="Antrat2Diagrama">
    <w:name w:val="Antraštė 2 Diagrama"/>
    <w:aliases w:val="Close Diagrama"/>
    <w:basedOn w:val="Numatytasispastraiposriftas"/>
    <w:link w:val="Antrat2"/>
    <w:rsid w:val="004019A0"/>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
    <w:basedOn w:val="Numatytasispastraiposriftas"/>
    <w:link w:val="Antrat3"/>
    <w:semiHidden/>
    <w:rsid w:val="004019A0"/>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rsid w:val="004019A0"/>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semiHidden/>
    <w:rsid w:val="004019A0"/>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semiHidden/>
    <w:rsid w:val="004019A0"/>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semiHidden/>
    <w:rsid w:val="004019A0"/>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semiHidden/>
    <w:rsid w:val="004019A0"/>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semiHidden/>
    <w:rsid w:val="004019A0"/>
    <w:rPr>
      <w:rFonts w:ascii="Times New Roman" w:eastAsia="Calibri" w:hAnsi="Times New Roman" w:cs="Times New Roman"/>
      <w:sz w:val="40"/>
      <w:szCs w:val="20"/>
      <w:lang w:val="x-none" w:eastAsia="x-none"/>
    </w:rPr>
  </w:style>
  <w:style w:type="paragraph" w:customStyle="1" w:styleId="Tekstas">
    <w:name w:val="Tekstas"/>
    <w:basedOn w:val="prastasis"/>
    <w:qFormat/>
    <w:rsid w:val="004019A0"/>
    <w:pPr>
      <w:spacing w:after="0" w:line="240" w:lineRule="auto"/>
      <w:ind w:firstLine="720"/>
      <w:jc w:val="both"/>
    </w:pPr>
    <w:rPr>
      <w:rFonts w:ascii="Times New Roman" w:eastAsia="Calibri" w:hAnsi="Times New Roman" w:cs="Times New Roman"/>
      <w:sz w:val="24"/>
      <w:szCs w:val="24"/>
      <w:lang w:eastAsia="en-US"/>
    </w:rPr>
  </w:style>
  <w:style w:type="paragraph" w:styleId="Sraopastraipa">
    <w:name w:val="List Paragraph"/>
    <w:basedOn w:val="prastasis"/>
    <w:uiPriority w:val="34"/>
    <w:qFormat/>
    <w:rsid w:val="00F61EA9"/>
    <w:pPr>
      <w:ind w:left="720"/>
      <w:contextualSpacing/>
    </w:pPr>
  </w:style>
  <w:style w:type="character" w:customStyle="1" w:styleId="FontStyle14">
    <w:name w:val="Font Style14"/>
    <w:uiPriority w:val="99"/>
    <w:rsid w:val="000A2236"/>
    <w:rPr>
      <w:rFonts w:ascii="Times New Roman" w:hAnsi="Times New Roman" w:cs="Times New Roman"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6011">
      <w:bodyDiv w:val="1"/>
      <w:marLeft w:val="0"/>
      <w:marRight w:val="0"/>
      <w:marTop w:val="0"/>
      <w:marBottom w:val="0"/>
      <w:divBdr>
        <w:top w:val="none" w:sz="0" w:space="0" w:color="auto"/>
        <w:left w:val="none" w:sz="0" w:space="0" w:color="auto"/>
        <w:bottom w:val="none" w:sz="0" w:space="0" w:color="auto"/>
        <w:right w:val="none" w:sz="0" w:space="0" w:color="auto"/>
      </w:divBdr>
    </w:div>
    <w:div w:id="211354136">
      <w:bodyDiv w:val="1"/>
      <w:marLeft w:val="0"/>
      <w:marRight w:val="0"/>
      <w:marTop w:val="0"/>
      <w:marBottom w:val="0"/>
      <w:divBdr>
        <w:top w:val="none" w:sz="0" w:space="0" w:color="auto"/>
        <w:left w:val="none" w:sz="0" w:space="0" w:color="auto"/>
        <w:bottom w:val="none" w:sz="0" w:space="0" w:color="auto"/>
        <w:right w:val="none" w:sz="0" w:space="0" w:color="auto"/>
      </w:divBdr>
    </w:div>
    <w:div w:id="227304986">
      <w:bodyDiv w:val="1"/>
      <w:marLeft w:val="0"/>
      <w:marRight w:val="0"/>
      <w:marTop w:val="0"/>
      <w:marBottom w:val="0"/>
      <w:divBdr>
        <w:top w:val="none" w:sz="0" w:space="0" w:color="auto"/>
        <w:left w:val="none" w:sz="0" w:space="0" w:color="auto"/>
        <w:bottom w:val="none" w:sz="0" w:space="0" w:color="auto"/>
        <w:right w:val="none" w:sz="0" w:space="0" w:color="auto"/>
      </w:divBdr>
    </w:div>
    <w:div w:id="286476701">
      <w:bodyDiv w:val="1"/>
      <w:marLeft w:val="0"/>
      <w:marRight w:val="0"/>
      <w:marTop w:val="0"/>
      <w:marBottom w:val="0"/>
      <w:divBdr>
        <w:top w:val="none" w:sz="0" w:space="0" w:color="auto"/>
        <w:left w:val="none" w:sz="0" w:space="0" w:color="auto"/>
        <w:bottom w:val="none" w:sz="0" w:space="0" w:color="auto"/>
        <w:right w:val="none" w:sz="0" w:space="0" w:color="auto"/>
      </w:divBdr>
    </w:div>
    <w:div w:id="390009073">
      <w:bodyDiv w:val="1"/>
      <w:marLeft w:val="0"/>
      <w:marRight w:val="0"/>
      <w:marTop w:val="0"/>
      <w:marBottom w:val="0"/>
      <w:divBdr>
        <w:top w:val="none" w:sz="0" w:space="0" w:color="auto"/>
        <w:left w:val="none" w:sz="0" w:space="0" w:color="auto"/>
        <w:bottom w:val="none" w:sz="0" w:space="0" w:color="auto"/>
        <w:right w:val="none" w:sz="0" w:space="0" w:color="auto"/>
      </w:divBdr>
    </w:div>
    <w:div w:id="655499975">
      <w:bodyDiv w:val="1"/>
      <w:marLeft w:val="0"/>
      <w:marRight w:val="0"/>
      <w:marTop w:val="0"/>
      <w:marBottom w:val="0"/>
      <w:divBdr>
        <w:top w:val="none" w:sz="0" w:space="0" w:color="auto"/>
        <w:left w:val="none" w:sz="0" w:space="0" w:color="auto"/>
        <w:bottom w:val="none" w:sz="0" w:space="0" w:color="auto"/>
        <w:right w:val="none" w:sz="0" w:space="0" w:color="auto"/>
      </w:divBdr>
    </w:div>
    <w:div w:id="674190484">
      <w:bodyDiv w:val="1"/>
      <w:marLeft w:val="0"/>
      <w:marRight w:val="0"/>
      <w:marTop w:val="0"/>
      <w:marBottom w:val="0"/>
      <w:divBdr>
        <w:top w:val="none" w:sz="0" w:space="0" w:color="auto"/>
        <w:left w:val="none" w:sz="0" w:space="0" w:color="auto"/>
        <w:bottom w:val="none" w:sz="0" w:space="0" w:color="auto"/>
        <w:right w:val="none" w:sz="0" w:space="0" w:color="auto"/>
      </w:divBdr>
    </w:div>
    <w:div w:id="779373577">
      <w:bodyDiv w:val="1"/>
      <w:marLeft w:val="0"/>
      <w:marRight w:val="0"/>
      <w:marTop w:val="0"/>
      <w:marBottom w:val="0"/>
      <w:divBdr>
        <w:top w:val="none" w:sz="0" w:space="0" w:color="auto"/>
        <w:left w:val="none" w:sz="0" w:space="0" w:color="auto"/>
        <w:bottom w:val="none" w:sz="0" w:space="0" w:color="auto"/>
        <w:right w:val="none" w:sz="0" w:space="0" w:color="auto"/>
      </w:divBdr>
    </w:div>
    <w:div w:id="850528734">
      <w:bodyDiv w:val="1"/>
      <w:marLeft w:val="0"/>
      <w:marRight w:val="0"/>
      <w:marTop w:val="0"/>
      <w:marBottom w:val="0"/>
      <w:divBdr>
        <w:top w:val="none" w:sz="0" w:space="0" w:color="auto"/>
        <w:left w:val="none" w:sz="0" w:space="0" w:color="auto"/>
        <w:bottom w:val="none" w:sz="0" w:space="0" w:color="auto"/>
        <w:right w:val="none" w:sz="0" w:space="0" w:color="auto"/>
      </w:divBdr>
    </w:div>
    <w:div w:id="881985818">
      <w:bodyDiv w:val="1"/>
      <w:marLeft w:val="0"/>
      <w:marRight w:val="0"/>
      <w:marTop w:val="0"/>
      <w:marBottom w:val="0"/>
      <w:divBdr>
        <w:top w:val="none" w:sz="0" w:space="0" w:color="auto"/>
        <w:left w:val="none" w:sz="0" w:space="0" w:color="auto"/>
        <w:bottom w:val="none" w:sz="0" w:space="0" w:color="auto"/>
        <w:right w:val="none" w:sz="0" w:space="0" w:color="auto"/>
      </w:divBdr>
    </w:div>
    <w:div w:id="891884317">
      <w:bodyDiv w:val="1"/>
      <w:marLeft w:val="0"/>
      <w:marRight w:val="0"/>
      <w:marTop w:val="0"/>
      <w:marBottom w:val="0"/>
      <w:divBdr>
        <w:top w:val="none" w:sz="0" w:space="0" w:color="auto"/>
        <w:left w:val="none" w:sz="0" w:space="0" w:color="auto"/>
        <w:bottom w:val="none" w:sz="0" w:space="0" w:color="auto"/>
        <w:right w:val="none" w:sz="0" w:space="0" w:color="auto"/>
      </w:divBdr>
    </w:div>
    <w:div w:id="923225239">
      <w:bodyDiv w:val="1"/>
      <w:marLeft w:val="0"/>
      <w:marRight w:val="0"/>
      <w:marTop w:val="0"/>
      <w:marBottom w:val="0"/>
      <w:divBdr>
        <w:top w:val="none" w:sz="0" w:space="0" w:color="auto"/>
        <w:left w:val="none" w:sz="0" w:space="0" w:color="auto"/>
        <w:bottom w:val="none" w:sz="0" w:space="0" w:color="auto"/>
        <w:right w:val="none" w:sz="0" w:space="0" w:color="auto"/>
      </w:divBdr>
    </w:div>
    <w:div w:id="1133211855">
      <w:bodyDiv w:val="1"/>
      <w:marLeft w:val="0"/>
      <w:marRight w:val="0"/>
      <w:marTop w:val="0"/>
      <w:marBottom w:val="0"/>
      <w:divBdr>
        <w:top w:val="none" w:sz="0" w:space="0" w:color="auto"/>
        <w:left w:val="none" w:sz="0" w:space="0" w:color="auto"/>
        <w:bottom w:val="none" w:sz="0" w:space="0" w:color="auto"/>
        <w:right w:val="none" w:sz="0" w:space="0" w:color="auto"/>
      </w:divBdr>
    </w:div>
    <w:div w:id="1206478508">
      <w:bodyDiv w:val="1"/>
      <w:marLeft w:val="0"/>
      <w:marRight w:val="0"/>
      <w:marTop w:val="0"/>
      <w:marBottom w:val="0"/>
      <w:divBdr>
        <w:top w:val="none" w:sz="0" w:space="0" w:color="auto"/>
        <w:left w:val="none" w:sz="0" w:space="0" w:color="auto"/>
        <w:bottom w:val="none" w:sz="0" w:space="0" w:color="auto"/>
        <w:right w:val="none" w:sz="0" w:space="0" w:color="auto"/>
      </w:divBdr>
    </w:div>
    <w:div w:id="1206983534">
      <w:bodyDiv w:val="1"/>
      <w:marLeft w:val="0"/>
      <w:marRight w:val="0"/>
      <w:marTop w:val="0"/>
      <w:marBottom w:val="0"/>
      <w:divBdr>
        <w:top w:val="none" w:sz="0" w:space="0" w:color="auto"/>
        <w:left w:val="none" w:sz="0" w:space="0" w:color="auto"/>
        <w:bottom w:val="none" w:sz="0" w:space="0" w:color="auto"/>
        <w:right w:val="none" w:sz="0" w:space="0" w:color="auto"/>
      </w:divBdr>
    </w:div>
    <w:div w:id="1288855254">
      <w:bodyDiv w:val="1"/>
      <w:marLeft w:val="0"/>
      <w:marRight w:val="0"/>
      <w:marTop w:val="0"/>
      <w:marBottom w:val="0"/>
      <w:divBdr>
        <w:top w:val="none" w:sz="0" w:space="0" w:color="auto"/>
        <w:left w:val="none" w:sz="0" w:space="0" w:color="auto"/>
        <w:bottom w:val="none" w:sz="0" w:space="0" w:color="auto"/>
        <w:right w:val="none" w:sz="0" w:space="0" w:color="auto"/>
      </w:divBdr>
    </w:div>
    <w:div w:id="1352337417">
      <w:bodyDiv w:val="1"/>
      <w:marLeft w:val="0"/>
      <w:marRight w:val="0"/>
      <w:marTop w:val="0"/>
      <w:marBottom w:val="0"/>
      <w:divBdr>
        <w:top w:val="none" w:sz="0" w:space="0" w:color="auto"/>
        <w:left w:val="none" w:sz="0" w:space="0" w:color="auto"/>
        <w:bottom w:val="none" w:sz="0" w:space="0" w:color="auto"/>
        <w:right w:val="none" w:sz="0" w:space="0" w:color="auto"/>
      </w:divBdr>
    </w:div>
    <w:div w:id="1423987101">
      <w:bodyDiv w:val="1"/>
      <w:marLeft w:val="0"/>
      <w:marRight w:val="0"/>
      <w:marTop w:val="0"/>
      <w:marBottom w:val="0"/>
      <w:divBdr>
        <w:top w:val="none" w:sz="0" w:space="0" w:color="auto"/>
        <w:left w:val="none" w:sz="0" w:space="0" w:color="auto"/>
        <w:bottom w:val="none" w:sz="0" w:space="0" w:color="auto"/>
        <w:right w:val="none" w:sz="0" w:space="0" w:color="auto"/>
      </w:divBdr>
    </w:div>
    <w:div w:id="1532181331">
      <w:bodyDiv w:val="1"/>
      <w:marLeft w:val="0"/>
      <w:marRight w:val="0"/>
      <w:marTop w:val="0"/>
      <w:marBottom w:val="0"/>
      <w:divBdr>
        <w:top w:val="none" w:sz="0" w:space="0" w:color="auto"/>
        <w:left w:val="none" w:sz="0" w:space="0" w:color="auto"/>
        <w:bottom w:val="none" w:sz="0" w:space="0" w:color="auto"/>
        <w:right w:val="none" w:sz="0" w:space="0" w:color="auto"/>
      </w:divBdr>
    </w:div>
    <w:div w:id="1544093873">
      <w:bodyDiv w:val="1"/>
      <w:marLeft w:val="0"/>
      <w:marRight w:val="0"/>
      <w:marTop w:val="0"/>
      <w:marBottom w:val="0"/>
      <w:divBdr>
        <w:top w:val="none" w:sz="0" w:space="0" w:color="auto"/>
        <w:left w:val="none" w:sz="0" w:space="0" w:color="auto"/>
        <w:bottom w:val="none" w:sz="0" w:space="0" w:color="auto"/>
        <w:right w:val="none" w:sz="0" w:space="0" w:color="auto"/>
      </w:divBdr>
    </w:div>
    <w:div w:id="1547990501">
      <w:bodyDiv w:val="1"/>
      <w:marLeft w:val="0"/>
      <w:marRight w:val="0"/>
      <w:marTop w:val="0"/>
      <w:marBottom w:val="0"/>
      <w:divBdr>
        <w:top w:val="none" w:sz="0" w:space="0" w:color="auto"/>
        <w:left w:val="none" w:sz="0" w:space="0" w:color="auto"/>
        <w:bottom w:val="none" w:sz="0" w:space="0" w:color="auto"/>
        <w:right w:val="none" w:sz="0" w:space="0" w:color="auto"/>
      </w:divBdr>
    </w:div>
    <w:div w:id="1598445260">
      <w:bodyDiv w:val="1"/>
      <w:marLeft w:val="0"/>
      <w:marRight w:val="0"/>
      <w:marTop w:val="0"/>
      <w:marBottom w:val="0"/>
      <w:divBdr>
        <w:top w:val="none" w:sz="0" w:space="0" w:color="auto"/>
        <w:left w:val="none" w:sz="0" w:space="0" w:color="auto"/>
        <w:bottom w:val="none" w:sz="0" w:space="0" w:color="auto"/>
        <w:right w:val="none" w:sz="0" w:space="0" w:color="auto"/>
      </w:divBdr>
    </w:div>
    <w:div w:id="1619874974">
      <w:bodyDiv w:val="1"/>
      <w:marLeft w:val="0"/>
      <w:marRight w:val="0"/>
      <w:marTop w:val="0"/>
      <w:marBottom w:val="0"/>
      <w:divBdr>
        <w:top w:val="none" w:sz="0" w:space="0" w:color="auto"/>
        <w:left w:val="none" w:sz="0" w:space="0" w:color="auto"/>
        <w:bottom w:val="none" w:sz="0" w:space="0" w:color="auto"/>
        <w:right w:val="none" w:sz="0" w:space="0" w:color="auto"/>
      </w:divBdr>
    </w:div>
    <w:div w:id="1706053569">
      <w:bodyDiv w:val="1"/>
      <w:marLeft w:val="0"/>
      <w:marRight w:val="0"/>
      <w:marTop w:val="0"/>
      <w:marBottom w:val="0"/>
      <w:divBdr>
        <w:top w:val="none" w:sz="0" w:space="0" w:color="auto"/>
        <w:left w:val="none" w:sz="0" w:space="0" w:color="auto"/>
        <w:bottom w:val="none" w:sz="0" w:space="0" w:color="auto"/>
        <w:right w:val="none" w:sz="0" w:space="0" w:color="auto"/>
      </w:divBdr>
    </w:div>
    <w:div w:id="1729299499">
      <w:bodyDiv w:val="1"/>
      <w:marLeft w:val="0"/>
      <w:marRight w:val="0"/>
      <w:marTop w:val="0"/>
      <w:marBottom w:val="0"/>
      <w:divBdr>
        <w:top w:val="none" w:sz="0" w:space="0" w:color="auto"/>
        <w:left w:val="none" w:sz="0" w:space="0" w:color="auto"/>
        <w:bottom w:val="none" w:sz="0" w:space="0" w:color="auto"/>
        <w:right w:val="none" w:sz="0" w:space="0" w:color="auto"/>
      </w:divBdr>
    </w:div>
    <w:div w:id="1918662593">
      <w:bodyDiv w:val="1"/>
      <w:marLeft w:val="0"/>
      <w:marRight w:val="0"/>
      <w:marTop w:val="0"/>
      <w:marBottom w:val="0"/>
      <w:divBdr>
        <w:top w:val="none" w:sz="0" w:space="0" w:color="auto"/>
        <w:left w:val="none" w:sz="0" w:space="0" w:color="auto"/>
        <w:bottom w:val="none" w:sz="0" w:space="0" w:color="auto"/>
        <w:right w:val="none" w:sz="0" w:space="0" w:color="auto"/>
      </w:divBdr>
    </w:div>
    <w:div w:id="2119179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LT_versija/E_vedlys/4_convenience/VPI_VIIsk.pdf"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intaras.timbaras@skuodas.l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17str1d.pdf" TargetMode="External"/><Relationship Id="rId23" Type="http://schemas.openxmlformats.org/officeDocument/2006/relationships/fontTable" Target="fontTable.xml"/><Relationship Id="rId10" Type="http://schemas.openxmlformats.org/officeDocument/2006/relationships/hyperlink" Target="mailto:savivaldybe@skuodas.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44str.pdf"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1433</TotalTime>
  <Pages>8</Pages>
  <Words>17224</Words>
  <Characters>9818</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Vida Tautkienė</cp:lastModifiedBy>
  <cp:revision>156</cp:revision>
  <cp:lastPrinted>2022-09-05T09:54:00Z</cp:lastPrinted>
  <dcterms:created xsi:type="dcterms:W3CDTF">2018-02-01T08:50:00Z</dcterms:created>
  <dcterms:modified xsi:type="dcterms:W3CDTF">2025-11-05T14:06:00Z</dcterms:modified>
</cp:coreProperties>
</file>